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056CB" w14:textId="25AE6C5D" w:rsidR="00BF4E17" w:rsidRPr="00F25496" w:rsidRDefault="00BF4E17" w:rsidP="00BF4E17">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2216</w:t>
      </w:r>
      <w:r>
        <w:rPr>
          <w:b/>
          <w:i/>
          <w:noProof/>
          <w:sz w:val="28"/>
        </w:rPr>
        <w:t>8</w:t>
      </w:r>
    </w:p>
    <w:p w14:paraId="5BBEA7C6" w14:textId="77777777" w:rsidR="00BF4E17" w:rsidRPr="006431AF" w:rsidRDefault="00BF4E17" w:rsidP="00BF4E17">
      <w:pPr>
        <w:pStyle w:val="CRCoverPage"/>
        <w:outlineLvl w:val="0"/>
        <w:rPr>
          <w:b/>
          <w:bCs/>
          <w:noProof/>
          <w:sz w:val="24"/>
        </w:rPr>
      </w:pPr>
      <w:r w:rsidRPr="006431AF">
        <w:rPr>
          <w:b/>
          <w:bCs/>
          <w:sz w:val="24"/>
        </w:rPr>
        <w:t>e-meeting, 4 - 12 April 2022</w:t>
      </w:r>
    </w:p>
    <w:p w14:paraId="3C3744B3" w14:textId="77777777" w:rsidR="00BF4E17" w:rsidRDefault="00BF4E17" w:rsidP="00BF4E17">
      <w:pPr>
        <w:keepNext/>
        <w:pBdr>
          <w:bottom w:val="single" w:sz="4" w:space="1" w:color="auto"/>
        </w:pBdr>
        <w:tabs>
          <w:tab w:val="right" w:pos="9639"/>
        </w:tabs>
        <w:outlineLvl w:val="0"/>
        <w:rPr>
          <w:rFonts w:ascii="Arial" w:hAnsi="Arial" w:cs="Arial"/>
          <w:b/>
          <w:sz w:val="24"/>
        </w:rPr>
      </w:pPr>
    </w:p>
    <w:p w14:paraId="2F5364D7" w14:textId="1AC26471" w:rsidR="00BF4E17" w:rsidRDefault="00BF4E17" w:rsidP="00BF4E17">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SA</w:t>
      </w:r>
      <w:r>
        <w:rPr>
          <w:rFonts w:ascii="Arial" w:hAnsi="Arial"/>
          <w:b/>
          <w:lang w:val="en-US"/>
        </w:rPr>
        <w:t>6</w:t>
      </w:r>
    </w:p>
    <w:p w14:paraId="2D504F78" w14:textId="3E4A092E" w:rsidR="00BF4E17" w:rsidRDefault="00BF4E17" w:rsidP="00BF4E17">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AD6E15">
        <w:rPr>
          <w:rFonts w:ascii="Arial" w:hAnsi="Arial" w:cs="Arial"/>
          <w:bCs/>
          <w:sz w:val="22"/>
          <w:szCs w:val="22"/>
        </w:rPr>
        <w:t>Reply LS on Prioritized Vehicle to Cloud Technical Solutions (Automotive Edge Computing Consortium (AECC))</w:t>
      </w:r>
    </w:p>
    <w:p w14:paraId="7D056D61" w14:textId="77777777" w:rsidR="00BF4E17" w:rsidRDefault="00BF4E17" w:rsidP="00BF4E17">
      <w:pPr>
        <w:keepNext/>
        <w:tabs>
          <w:tab w:val="left" w:pos="2127"/>
        </w:tabs>
        <w:ind w:left="2126" w:hanging="2126"/>
        <w:outlineLvl w:val="0"/>
        <w:rPr>
          <w:rFonts w:ascii="Arial" w:hAnsi="Arial"/>
          <w:b/>
        </w:rPr>
      </w:pPr>
      <w:r>
        <w:rPr>
          <w:rFonts w:ascii="Arial" w:hAnsi="Arial"/>
          <w:b/>
        </w:rPr>
        <w:t>Document for:</w:t>
      </w:r>
      <w:r>
        <w:rPr>
          <w:rFonts w:ascii="Arial" w:hAnsi="Arial"/>
          <w:b/>
        </w:rPr>
        <w:tab/>
      </w:r>
      <w:proofErr w:type="spellStart"/>
      <w:r>
        <w:rPr>
          <w:rFonts w:ascii="Arial" w:hAnsi="Arial"/>
          <w:b/>
        </w:rPr>
        <w:t>Information,discussion</w:t>
      </w:r>
      <w:proofErr w:type="spellEnd"/>
    </w:p>
    <w:p w14:paraId="1DBF05F3" w14:textId="54422AAF" w:rsidR="002347FB" w:rsidRDefault="00BF4E17" w:rsidP="00BF4E17">
      <w:pPr>
        <w:pStyle w:val="CRCoverPage"/>
        <w:tabs>
          <w:tab w:val="right" w:pos="9639"/>
        </w:tabs>
        <w:spacing w:after="0"/>
        <w:rPr>
          <w:b/>
          <w:noProof/>
          <w:sz w:val="24"/>
        </w:rPr>
      </w:pPr>
      <w:r>
        <w:rPr>
          <w:b/>
        </w:rPr>
        <w:t>Agenda Item:  6.1</w:t>
      </w:r>
    </w:p>
    <w:p w14:paraId="6334B132" w14:textId="77777777" w:rsidR="002347FB" w:rsidRDefault="002347FB" w:rsidP="00095BC2">
      <w:pPr>
        <w:pStyle w:val="CRCoverPage"/>
        <w:tabs>
          <w:tab w:val="right" w:pos="9639"/>
        </w:tabs>
        <w:spacing w:after="0"/>
        <w:rPr>
          <w:b/>
          <w:noProof/>
          <w:sz w:val="24"/>
        </w:rPr>
      </w:pPr>
    </w:p>
    <w:p w14:paraId="79D56739" w14:textId="4453F040" w:rsidR="00095BC2" w:rsidRDefault="00095BC2" w:rsidP="00095BC2">
      <w:pPr>
        <w:pStyle w:val="CRCoverPage"/>
        <w:tabs>
          <w:tab w:val="right" w:pos="9639"/>
        </w:tabs>
        <w:spacing w:after="0"/>
        <w:rPr>
          <w:b/>
          <w:noProof/>
          <w:sz w:val="24"/>
        </w:rPr>
      </w:pPr>
      <w:r>
        <w:rPr>
          <w:b/>
          <w:noProof/>
          <w:sz w:val="24"/>
        </w:rPr>
        <w:t>3GPP TSG-SA WG6 Meeting #</w:t>
      </w:r>
      <w:r w:rsidR="00A46CCB" w:rsidRPr="00A46CCB">
        <w:rPr>
          <w:b/>
          <w:noProof/>
          <w:sz w:val="24"/>
        </w:rPr>
        <w:t>4</w:t>
      </w:r>
      <w:r w:rsidR="00D62A0E">
        <w:rPr>
          <w:b/>
          <w:noProof/>
          <w:sz w:val="24"/>
        </w:rPr>
        <w:t>7</w:t>
      </w:r>
      <w:r w:rsidR="00A46CCB" w:rsidRPr="00A46CCB">
        <w:rPr>
          <w:b/>
          <w:noProof/>
          <w:sz w:val="24"/>
        </w:rPr>
        <w:t>-e</w:t>
      </w:r>
      <w:r>
        <w:rPr>
          <w:b/>
          <w:noProof/>
          <w:sz w:val="24"/>
        </w:rPr>
        <w:tab/>
      </w:r>
      <w:r w:rsidR="009B6BD5" w:rsidRPr="009B6BD5">
        <w:rPr>
          <w:b/>
          <w:noProof/>
          <w:sz w:val="24"/>
        </w:rPr>
        <w:t>S6-220265</w:t>
      </w:r>
    </w:p>
    <w:p w14:paraId="0AE5EFFE" w14:textId="360824CC" w:rsidR="00095BC2" w:rsidRDefault="00095BC2" w:rsidP="00095BC2">
      <w:pPr>
        <w:pStyle w:val="CRCoverPage"/>
        <w:tabs>
          <w:tab w:val="right" w:pos="9639"/>
        </w:tabs>
        <w:spacing w:after="0"/>
        <w:rPr>
          <w:b/>
          <w:noProof/>
          <w:sz w:val="24"/>
        </w:rPr>
      </w:pPr>
      <w:r w:rsidRPr="00E64A13">
        <w:rPr>
          <w:b/>
          <w:noProof/>
          <w:sz w:val="22"/>
          <w:szCs w:val="22"/>
        </w:rPr>
        <w:t xml:space="preserve">e-meeting, </w:t>
      </w:r>
      <w:r w:rsidR="00A46CCB">
        <w:rPr>
          <w:b/>
          <w:noProof/>
          <w:sz w:val="22"/>
          <w:szCs w:val="22"/>
        </w:rPr>
        <w:t>1</w:t>
      </w:r>
      <w:r w:rsidR="00D62A0E">
        <w:rPr>
          <w:b/>
          <w:noProof/>
          <w:sz w:val="22"/>
          <w:szCs w:val="22"/>
        </w:rPr>
        <w:t>4</w:t>
      </w:r>
      <w:r w:rsidRPr="00F965B6">
        <w:rPr>
          <w:b/>
          <w:noProof/>
          <w:sz w:val="22"/>
          <w:szCs w:val="22"/>
          <w:vertAlign w:val="superscript"/>
        </w:rPr>
        <w:t>th</w:t>
      </w:r>
      <w:r w:rsidRPr="00E64A13">
        <w:rPr>
          <w:rFonts w:cs="Arial"/>
          <w:b/>
          <w:bCs/>
          <w:sz w:val="22"/>
          <w:szCs w:val="22"/>
        </w:rPr>
        <w:t xml:space="preserve"> – </w:t>
      </w:r>
      <w:r w:rsidR="002201E4">
        <w:rPr>
          <w:rFonts w:cs="Arial"/>
          <w:b/>
          <w:bCs/>
          <w:sz w:val="22"/>
          <w:szCs w:val="22"/>
        </w:rPr>
        <w:t>2</w:t>
      </w:r>
      <w:r w:rsidR="00D62A0E">
        <w:rPr>
          <w:rFonts w:cs="Arial"/>
          <w:b/>
          <w:bCs/>
          <w:sz w:val="22"/>
          <w:szCs w:val="22"/>
        </w:rPr>
        <w:t>2</w:t>
      </w:r>
      <w:r w:rsidR="00D62A0E" w:rsidRPr="00D62A0E">
        <w:rPr>
          <w:rFonts w:cs="Arial"/>
          <w:b/>
          <w:bCs/>
          <w:sz w:val="22"/>
          <w:szCs w:val="22"/>
          <w:vertAlign w:val="superscript"/>
        </w:rPr>
        <w:t>nd</w:t>
      </w:r>
      <w:r w:rsidR="00A71544">
        <w:rPr>
          <w:rFonts w:cs="Arial"/>
          <w:b/>
          <w:bCs/>
          <w:sz w:val="22"/>
          <w:szCs w:val="22"/>
        </w:rPr>
        <w:t xml:space="preserve"> </w:t>
      </w:r>
      <w:r w:rsidR="00D62A0E">
        <w:rPr>
          <w:rFonts w:cs="Arial"/>
          <w:b/>
          <w:bCs/>
          <w:sz w:val="22"/>
          <w:szCs w:val="22"/>
        </w:rPr>
        <w:t>February</w:t>
      </w:r>
      <w:r w:rsidRPr="00E64A13">
        <w:rPr>
          <w:rFonts w:cs="Arial"/>
          <w:b/>
          <w:bCs/>
          <w:sz w:val="22"/>
          <w:szCs w:val="22"/>
        </w:rPr>
        <w:t xml:space="preserve"> </w:t>
      </w:r>
      <w:r w:rsidRPr="00E64A13">
        <w:rPr>
          <w:b/>
          <w:noProof/>
          <w:sz w:val="22"/>
          <w:szCs w:val="22"/>
        </w:rPr>
        <w:t>202</w:t>
      </w:r>
      <w:r w:rsidR="00D62A0E">
        <w:rPr>
          <w:b/>
          <w:noProof/>
          <w:sz w:val="22"/>
          <w:szCs w:val="22"/>
        </w:rPr>
        <w:t>2</w:t>
      </w:r>
      <w:r>
        <w:rPr>
          <w:rFonts w:cs="Arial"/>
          <w:b/>
          <w:bCs/>
          <w:sz w:val="22"/>
        </w:rPr>
        <w:tab/>
      </w:r>
      <w:r>
        <w:rPr>
          <w:b/>
          <w:noProof/>
          <w:sz w:val="24"/>
        </w:rPr>
        <w:t>(revision of S6-2</w:t>
      </w:r>
      <w:r w:rsidR="00D62A0E">
        <w:rPr>
          <w:b/>
          <w:noProof/>
          <w:sz w:val="24"/>
        </w:rPr>
        <w:t>2</w:t>
      </w:r>
      <w:r>
        <w:rPr>
          <w:b/>
          <w:noProof/>
          <w:sz w:val="24"/>
        </w:rPr>
        <w:t>xxxx)</w:t>
      </w:r>
    </w:p>
    <w:p w14:paraId="697CA546" w14:textId="77777777" w:rsidR="00B97703" w:rsidRDefault="00B97703">
      <w:pPr>
        <w:rPr>
          <w:rFonts w:ascii="Arial" w:hAnsi="Arial" w:cs="Arial"/>
        </w:rPr>
      </w:pPr>
    </w:p>
    <w:p w14:paraId="6DDD6291" w14:textId="1D9084C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004C5" w:rsidRPr="00AD6E15">
        <w:rPr>
          <w:rFonts w:ascii="Arial" w:hAnsi="Arial" w:cs="Arial"/>
          <w:bCs/>
          <w:sz w:val="22"/>
          <w:szCs w:val="22"/>
        </w:rPr>
        <w:t>Reply LS on Prioritized Vehicle to Cloud Technical Solutions (Automotive Edge Computing Consortium (AECC))</w:t>
      </w:r>
    </w:p>
    <w:p w14:paraId="611B4358" w14:textId="43BCF8A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AD6E15">
        <w:rPr>
          <w:rFonts w:ascii="Arial" w:hAnsi="Arial" w:cs="Arial"/>
          <w:sz w:val="22"/>
          <w:szCs w:val="22"/>
        </w:rPr>
        <w:t xml:space="preserve">LS </w:t>
      </w:r>
      <w:r w:rsidR="00AD6E15" w:rsidRPr="00AD6E15">
        <w:rPr>
          <w:rFonts w:ascii="Arial" w:hAnsi="Arial" w:cs="Arial"/>
          <w:sz w:val="22"/>
          <w:szCs w:val="22"/>
        </w:rPr>
        <w:t xml:space="preserve">S6-212501 on Prioritized Vehicle to Cloud Technical Solutions </w:t>
      </w:r>
      <w:r w:rsidRPr="00AD6E15">
        <w:rPr>
          <w:rFonts w:ascii="Arial" w:hAnsi="Arial" w:cs="Arial"/>
          <w:sz w:val="22"/>
          <w:szCs w:val="22"/>
        </w:rPr>
        <w:t xml:space="preserve">from </w:t>
      </w:r>
      <w:r w:rsidR="008004C5" w:rsidRPr="00AD6E15">
        <w:rPr>
          <w:rFonts w:ascii="Arial" w:hAnsi="Arial" w:cs="Arial"/>
          <w:sz w:val="22"/>
          <w:szCs w:val="22"/>
        </w:rPr>
        <w:t>AECC</w:t>
      </w:r>
    </w:p>
    <w:p w14:paraId="5DEF801E" w14:textId="77777777" w:rsidR="009B6BD5" w:rsidRDefault="009B6BD5">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p>
    <w:p w14:paraId="6DF36BBF" w14:textId="1BA32C8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8004C5" w:rsidRPr="00AD6E15">
        <w:rPr>
          <w:rFonts w:ascii="Arial" w:hAnsi="Arial" w:cs="Arial"/>
          <w:sz w:val="22"/>
          <w:szCs w:val="22"/>
        </w:rPr>
        <w:t>Rel-17, Rel-18</w:t>
      </w:r>
    </w:p>
    <w:bookmarkEnd w:id="2"/>
    <w:bookmarkEnd w:id="3"/>
    <w:bookmarkEnd w:id="4"/>
    <w:p w14:paraId="01FDC671" w14:textId="77777777" w:rsidR="00B97703" w:rsidRPr="004E3939" w:rsidRDefault="00B97703">
      <w:pPr>
        <w:spacing w:after="60"/>
        <w:ind w:left="1985" w:hanging="1985"/>
        <w:rPr>
          <w:rFonts w:ascii="Arial" w:hAnsi="Arial" w:cs="Arial"/>
          <w:b/>
          <w:sz w:val="22"/>
          <w:szCs w:val="22"/>
        </w:rPr>
      </w:pPr>
    </w:p>
    <w:p w14:paraId="6C5A13FA" w14:textId="4D8A862A" w:rsidR="008004C5" w:rsidRDefault="008004C5" w:rsidP="008004C5">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Pr="00AD6E15">
        <w:rPr>
          <w:rFonts w:ascii="Arial" w:hAnsi="Arial" w:cs="Arial"/>
          <w:bCs/>
          <w:sz w:val="22"/>
          <w:szCs w:val="22"/>
        </w:rPr>
        <w:t>SA</w:t>
      </w:r>
      <w:r w:rsidR="00E54F85">
        <w:rPr>
          <w:rFonts w:ascii="Arial" w:hAnsi="Arial" w:cs="Arial"/>
          <w:bCs/>
          <w:sz w:val="22"/>
          <w:szCs w:val="22"/>
        </w:rPr>
        <w:t xml:space="preserve"> WG</w:t>
      </w:r>
      <w:r w:rsidRPr="00AD6E15">
        <w:rPr>
          <w:rFonts w:ascii="Arial" w:hAnsi="Arial" w:cs="Arial"/>
          <w:bCs/>
          <w:sz w:val="22"/>
          <w:szCs w:val="22"/>
        </w:rPr>
        <w:t>6</w:t>
      </w:r>
    </w:p>
    <w:p w14:paraId="56BD522F" w14:textId="77777777" w:rsidR="008004C5" w:rsidRDefault="008004C5" w:rsidP="008004C5">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Pr="00AD6E15">
        <w:rPr>
          <w:rFonts w:ascii="Arial" w:hAnsi="Arial" w:cs="Arial"/>
          <w:bCs/>
          <w:sz w:val="22"/>
          <w:szCs w:val="22"/>
        </w:rPr>
        <w:t>Automotive Edge Computing Consortium (AECC)</w:t>
      </w:r>
    </w:p>
    <w:p w14:paraId="3806B25C" w14:textId="775D4F40" w:rsidR="008004C5" w:rsidRPr="002347FB" w:rsidRDefault="008004C5" w:rsidP="008004C5">
      <w:pPr>
        <w:spacing w:after="60"/>
        <w:ind w:left="1985" w:hanging="1985"/>
        <w:rPr>
          <w:rFonts w:ascii="Arial" w:hAnsi="Arial" w:cs="Arial"/>
          <w:b/>
          <w:bCs/>
          <w:sz w:val="22"/>
          <w:szCs w:val="22"/>
          <w:lang w:val="fr-FR"/>
        </w:rPr>
      </w:pPr>
      <w:bookmarkStart w:id="5" w:name="OLE_LINK45"/>
      <w:bookmarkStart w:id="6" w:name="OLE_LINK46"/>
      <w:r w:rsidRPr="002347FB">
        <w:rPr>
          <w:rFonts w:ascii="Arial" w:hAnsi="Arial" w:cs="Arial"/>
          <w:b/>
          <w:sz w:val="22"/>
          <w:szCs w:val="22"/>
          <w:lang w:val="fr-FR"/>
        </w:rPr>
        <w:t>Cc:</w:t>
      </w:r>
      <w:r w:rsidRPr="002347FB">
        <w:rPr>
          <w:rFonts w:ascii="Arial" w:hAnsi="Arial" w:cs="Arial"/>
          <w:b/>
          <w:bCs/>
          <w:sz w:val="22"/>
          <w:szCs w:val="22"/>
          <w:lang w:val="fr-FR"/>
        </w:rPr>
        <w:tab/>
      </w:r>
      <w:bookmarkEnd w:id="5"/>
      <w:bookmarkEnd w:id="6"/>
      <w:r w:rsidR="00E54F85" w:rsidRPr="002347FB">
        <w:rPr>
          <w:rFonts w:ascii="Arial" w:hAnsi="Arial" w:cs="Arial"/>
          <w:bCs/>
          <w:sz w:val="22"/>
          <w:szCs w:val="22"/>
          <w:lang w:val="fr-FR"/>
        </w:rPr>
        <w:t>TSG SA, SA WG1, SA WG2, SA WG5</w:t>
      </w:r>
    </w:p>
    <w:p w14:paraId="1C12BB50" w14:textId="77777777" w:rsidR="00B97703" w:rsidRPr="002347FB" w:rsidRDefault="00B97703">
      <w:pPr>
        <w:spacing w:after="60"/>
        <w:ind w:left="1985" w:hanging="1985"/>
        <w:rPr>
          <w:rFonts w:ascii="Arial" w:hAnsi="Arial" w:cs="Arial"/>
          <w:bCs/>
          <w:lang w:val="fr-FR"/>
        </w:rPr>
      </w:pPr>
    </w:p>
    <w:p w14:paraId="15A8A619" w14:textId="4507543F" w:rsidR="00B97703" w:rsidRPr="002347FB" w:rsidRDefault="00B97703" w:rsidP="00B97703">
      <w:pPr>
        <w:spacing w:after="60"/>
        <w:ind w:left="1985" w:hanging="1985"/>
        <w:rPr>
          <w:rFonts w:ascii="Arial" w:hAnsi="Arial" w:cs="Arial"/>
          <w:sz w:val="22"/>
          <w:szCs w:val="22"/>
          <w:lang w:val="fr-FR"/>
        </w:rPr>
      </w:pPr>
      <w:r w:rsidRPr="002347FB">
        <w:rPr>
          <w:rFonts w:ascii="Arial" w:hAnsi="Arial" w:cs="Arial"/>
          <w:b/>
          <w:sz w:val="22"/>
          <w:szCs w:val="22"/>
          <w:lang w:val="fr-FR"/>
        </w:rPr>
        <w:t xml:space="preserve">Contact </w:t>
      </w:r>
      <w:proofErr w:type="spellStart"/>
      <w:r w:rsidRPr="002347FB">
        <w:rPr>
          <w:rFonts w:ascii="Arial" w:hAnsi="Arial" w:cs="Arial"/>
          <w:b/>
          <w:sz w:val="22"/>
          <w:szCs w:val="22"/>
          <w:lang w:val="fr-FR"/>
        </w:rPr>
        <w:t>person</w:t>
      </w:r>
      <w:proofErr w:type="spellEnd"/>
      <w:r w:rsidRPr="002347FB">
        <w:rPr>
          <w:rFonts w:ascii="Arial" w:hAnsi="Arial" w:cs="Arial"/>
          <w:b/>
          <w:sz w:val="22"/>
          <w:szCs w:val="22"/>
          <w:lang w:val="fr-FR"/>
        </w:rPr>
        <w:t>:</w:t>
      </w:r>
      <w:r w:rsidRPr="002347FB">
        <w:rPr>
          <w:rFonts w:ascii="Arial" w:hAnsi="Arial" w:cs="Arial"/>
          <w:b/>
          <w:bCs/>
          <w:sz w:val="22"/>
          <w:szCs w:val="22"/>
          <w:lang w:val="fr-FR"/>
        </w:rPr>
        <w:tab/>
      </w:r>
      <w:proofErr w:type="spellStart"/>
      <w:r w:rsidR="008004C5" w:rsidRPr="002347FB">
        <w:rPr>
          <w:rFonts w:ascii="Arial" w:hAnsi="Arial" w:cs="Arial"/>
          <w:sz w:val="22"/>
          <w:szCs w:val="22"/>
          <w:lang w:val="fr-FR"/>
        </w:rPr>
        <w:t>Emmanouil</w:t>
      </w:r>
      <w:proofErr w:type="spellEnd"/>
      <w:r w:rsidR="00AD6E15" w:rsidRPr="002347FB">
        <w:rPr>
          <w:rFonts w:ascii="Arial" w:hAnsi="Arial" w:cs="Arial"/>
          <w:sz w:val="22"/>
          <w:szCs w:val="22"/>
          <w:lang w:val="fr-FR"/>
        </w:rPr>
        <w:t xml:space="preserve"> </w:t>
      </w:r>
      <w:proofErr w:type="spellStart"/>
      <w:r w:rsidR="008004C5" w:rsidRPr="002347FB">
        <w:rPr>
          <w:rFonts w:ascii="Arial" w:hAnsi="Arial" w:cs="Arial"/>
          <w:sz w:val="22"/>
          <w:szCs w:val="22"/>
          <w:lang w:val="fr-FR"/>
        </w:rPr>
        <w:t>Pateromichelakis</w:t>
      </w:r>
      <w:proofErr w:type="spellEnd"/>
    </w:p>
    <w:p w14:paraId="4009E3A9" w14:textId="400999F4" w:rsidR="00B97703" w:rsidRPr="002347FB" w:rsidRDefault="00B97703" w:rsidP="008004C5">
      <w:pPr>
        <w:spacing w:after="60"/>
        <w:ind w:left="1985" w:hanging="1985"/>
        <w:rPr>
          <w:rFonts w:ascii="Arial" w:hAnsi="Arial" w:cs="Arial"/>
          <w:sz w:val="22"/>
          <w:szCs w:val="22"/>
          <w:lang w:val="fr-FR"/>
        </w:rPr>
      </w:pPr>
      <w:r w:rsidRPr="002347FB">
        <w:rPr>
          <w:rFonts w:ascii="Arial" w:hAnsi="Arial" w:cs="Arial"/>
          <w:sz w:val="22"/>
          <w:szCs w:val="22"/>
          <w:lang w:val="fr-FR"/>
        </w:rPr>
        <w:tab/>
      </w:r>
      <w:r w:rsidR="008004C5" w:rsidRPr="002347FB">
        <w:rPr>
          <w:rFonts w:ascii="Arial" w:hAnsi="Arial" w:cs="Arial"/>
          <w:sz w:val="22"/>
          <w:szCs w:val="22"/>
          <w:lang w:val="fr-FR"/>
        </w:rPr>
        <w:t>epateromiche@lenovo.com</w:t>
      </w:r>
    </w:p>
    <w:p w14:paraId="565E2294" w14:textId="77777777" w:rsidR="008004C5" w:rsidRPr="002347FB" w:rsidRDefault="008004C5">
      <w:pPr>
        <w:spacing w:after="60"/>
        <w:ind w:left="1985" w:hanging="1985"/>
        <w:rPr>
          <w:rFonts w:ascii="Arial" w:hAnsi="Arial" w:cs="Arial"/>
          <w:b/>
          <w:sz w:val="22"/>
          <w:szCs w:val="22"/>
          <w:lang w:val="fr-FR"/>
        </w:rPr>
      </w:pPr>
    </w:p>
    <w:p w14:paraId="566F930A" w14:textId="4B63FFEE"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3E8231BA" w14:textId="45676B7B" w:rsidR="00B97703" w:rsidRDefault="00B97703" w:rsidP="008004C5">
      <w:pPr>
        <w:spacing w:after="60"/>
        <w:ind w:left="1985" w:hanging="1985"/>
        <w:rPr>
          <w:rFonts w:ascii="Arial" w:hAnsi="Arial" w:cs="Arial"/>
        </w:rPr>
      </w:pPr>
      <w:r>
        <w:rPr>
          <w:rFonts w:ascii="Arial" w:hAnsi="Arial" w:cs="Arial"/>
          <w:b/>
        </w:rPr>
        <w:t>Attachments:</w:t>
      </w:r>
      <w:r>
        <w:rPr>
          <w:rFonts w:ascii="Arial" w:hAnsi="Arial" w:cs="Arial"/>
          <w:bCs/>
        </w:rPr>
        <w:tab/>
      </w:r>
    </w:p>
    <w:p w14:paraId="23BA7AB9" w14:textId="77777777" w:rsidR="00B97703" w:rsidRDefault="000F6242" w:rsidP="00B97703">
      <w:pPr>
        <w:pStyle w:val="Heading1"/>
      </w:pPr>
      <w:r>
        <w:t>1</w:t>
      </w:r>
      <w:r w:rsidR="002F1940">
        <w:tab/>
      </w:r>
      <w:r>
        <w:t>Overall description</w:t>
      </w:r>
    </w:p>
    <w:p w14:paraId="58511D11" w14:textId="0AFB2138" w:rsidR="00AF7122" w:rsidRDefault="00AD6E15" w:rsidP="00AF7122">
      <w:pPr>
        <w:rPr>
          <w:rFonts w:ascii="Arial" w:hAnsi="Arial" w:cs="Arial"/>
        </w:rPr>
      </w:pPr>
      <w:r>
        <w:rPr>
          <w:rFonts w:ascii="Arial" w:hAnsi="Arial" w:cs="Arial"/>
        </w:rPr>
        <w:t xml:space="preserve">SA6 thanks </w:t>
      </w:r>
      <w:r w:rsidR="00E54F85">
        <w:rPr>
          <w:rFonts w:ascii="Arial" w:hAnsi="Arial" w:cs="Arial"/>
        </w:rPr>
        <w:t>AECC</w:t>
      </w:r>
      <w:r>
        <w:rPr>
          <w:rFonts w:ascii="Arial" w:hAnsi="Arial" w:cs="Arial"/>
        </w:rPr>
        <w:t xml:space="preserve"> for their LS in </w:t>
      </w:r>
      <w:r w:rsidR="00C952C0" w:rsidRPr="00C952C0">
        <w:rPr>
          <w:rFonts w:ascii="Arial" w:hAnsi="Arial" w:cs="Arial"/>
        </w:rPr>
        <w:t>S6-212501</w:t>
      </w:r>
      <w:r w:rsidR="009B6BD5" w:rsidRPr="009B6BD5">
        <w:rPr>
          <w:rFonts w:ascii="Arial" w:hAnsi="Arial" w:cs="Arial"/>
        </w:rPr>
        <w:t xml:space="preserve"> </w:t>
      </w:r>
      <w:r w:rsidR="009B6BD5">
        <w:rPr>
          <w:rFonts w:ascii="Arial" w:hAnsi="Arial" w:cs="Arial"/>
        </w:rPr>
        <w:t xml:space="preserve">and for providing the </w:t>
      </w:r>
      <w:r w:rsidR="00AF7122">
        <w:rPr>
          <w:rFonts w:ascii="Arial" w:hAnsi="Arial" w:cs="Arial"/>
        </w:rPr>
        <w:t>material</w:t>
      </w:r>
      <w:r w:rsidR="009B6BD5">
        <w:rPr>
          <w:rFonts w:ascii="Arial" w:hAnsi="Arial" w:cs="Arial"/>
        </w:rPr>
        <w:t xml:space="preserve"> related to the AECC </w:t>
      </w:r>
      <w:r w:rsidR="00AF7122">
        <w:rPr>
          <w:rFonts w:ascii="Arial" w:hAnsi="Arial" w:cs="Arial"/>
        </w:rPr>
        <w:t>vision and ongoing work.</w:t>
      </w:r>
    </w:p>
    <w:p w14:paraId="1BEB5AD5" w14:textId="0D71B0A9" w:rsidR="00AF7122" w:rsidRPr="00AF7122" w:rsidRDefault="00AF7122" w:rsidP="000F7CD0">
      <w:pPr>
        <w:jc w:val="both"/>
        <w:rPr>
          <w:rFonts w:ascii="Arial" w:hAnsi="Arial" w:cs="Arial"/>
          <w:lang w:val="en-IN"/>
        </w:rPr>
      </w:pPr>
      <w:r>
        <w:rPr>
          <w:rFonts w:ascii="Arial" w:hAnsi="Arial" w:cs="Arial"/>
          <w:lang w:val="en-IN"/>
        </w:rPr>
        <w:t>SA6</w:t>
      </w:r>
      <w:r w:rsidRPr="00AF7122">
        <w:rPr>
          <w:rFonts w:ascii="Arial" w:hAnsi="Arial" w:cs="Arial"/>
          <w:lang w:val="en-IN"/>
        </w:rPr>
        <w:t xml:space="preserve"> is the application enablement and critical communications applications group for vertical markets. The main objective of SA6 is to provide application layer architecture specifications for 3GPP verticals, including architecture requirements</w:t>
      </w:r>
      <w:r>
        <w:rPr>
          <w:rFonts w:ascii="Arial" w:hAnsi="Arial" w:cs="Arial"/>
          <w:lang w:val="en-IN"/>
        </w:rPr>
        <w:t xml:space="preserve"> and </w:t>
      </w:r>
      <w:r w:rsidRPr="00AF7122">
        <w:rPr>
          <w:rFonts w:ascii="Arial" w:hAnsi="Arial" w:cs="Arial"/>
          <w:lang w:val="en-IN"/>
        </w:rPr>
        <w:t>functional architecture</w:t>
      </w:r>
      <w:r>
        <w:rPr>
          <w:rFonts w:ascii="Arial" w:hAnsi="Arial" w:cs="Arial"/>
          <w:lang w:val="en-IN"/>
        </w:rPr>
        <w:t xml:space="preserve"> for </w:t>
      </w:r>
      <w:r w:rsidR="000F7CD0">
        <w:rPr>
          <w:rFonts w:ascii="Arial" w:hAnsi="Arial" w:cs="Arial"/>
          <w:lang w:val="en-IN"/>
        </w:rPr>
        <w:t>supporting</w:t>
      </w:r>
      <w:r>
        <w:rPr>
          <w:rFonts w:ascii="Arial" w:hAnsi="Arial" w:cs="Arial"/>
          <w:lang w:val="en-IN"/>
        </w:rPr>
        <w:t xml:space="preserve"> the integration of verticals to 3GPP systems</w:t>
      </w:r>
      <w:r w:rsidRPr="00AF7122">
        <w:rPr>
          <w:rFonts w:ascii="Arial" w:hAnsi="Arial" w:cs="Arial"/>
          <w:lang w:val="en-IN"/>
        </w:rPr>
        <w:t>.</w:t>
      </w:r>
      <w:r>
        <w:rPr>
          <w:rFonts w:ascii="Arial" w:hAnsi="Arial" w:cs="Arial"/>
          <w:lang w:val="en-IN"/>
        </w:rPr>
        <w:t xml:space="preserve"> </w:t>
      </w:r>
      <w:r w:rsidR="000F7CD0">
        <w:rPr>
          <w:rFonts w:ascii="Arial" w:hAnsi="Arial" w:cs="Arial"/>
          <w:lang w:val="en-IN"/>
        </w:rPr>
        <w:t xml:space="preserve">With respect to application enablement, the main focus is on </w:t>
      </w:r>
      <w:r>
        <w:rPr>
          <w:rFonts w:ascii="Arial" w:hAnsi="Arial" w:cs="Arial"/>
          <w:lang w:val="en-IN"/>
        </w:rPr>
        <w:t>e</w:t>
      </w:r>
      <w:r w:rsidRPr="00AF7122">
        <w:rPr>
          <w:rFonts w:ascii="Arial" w:hAnsi="Arial" w:cs="Arial"/>
          <w:lang w:val="en-IN"/>
        </w:rPr>
        <w:t>nablers for vertical applications (e.g. automotive)</w:t>
      </w:r>
      <w:r>
        <w:rPr>
          <w:rFonts w:ascii="Arial" w:hAnsi="Arial" w:cs="Arial"/>
          <w:lang w:val="en-IN"/>
        </w:rPr>
        <w:t xml:space="preserve"> and s</w:t>
      </w:r>
      <w:r w:rsidRPr="00AF7122">
        <w:rPr>
          <w:rFonts w:ascii="Arial" w:hAnsi="Arial" w:cs="Arial"/>
          <w:lang w:val="en-IN"/>
        </w:rPr>
        <w:t>ervice frameworks (e.g. Common API Framework, Service Enabler Architecture Layer, Edge Application enablement)</w:t>
      </w:r>
      <w:r>
        <w:rPr>
          <w:rFonts w:ascii="Arial" w:hAnsi="Arial" w:cs="Arial"/>
          <w:lang w:val="en-IN"/>
        </w:rPr>
        <w:t>.</w:t>
      </w:r>
    </w:p>
    <w:p w14:paraId="3E73D307" w14:textId="7917C49C" w:rsidR="000F7CD0" w:rsidRDefault="00AF7122" w:rsidP="00B623CA">
      <w:pPr>
        <w:jc w:val="both"/>
        <w:rPr>
          <w:rFonts w:ascii="Arial" w:hAnsi="Arial" w:cs="Arial"/>
          <w:lang w:val="en-IN"/>
        </w:rPr>
      </w:pPr>
      <w:r>
        <w:rPr>
          <w:rFonts w:ascii="Arial" w:hAnsi="Arial" w:cs="Arial"/>
          <w:lang w:val="en-IN"/>
        </w:rPr>
        <w:t xml:space="preserve">SA6 has completed Rel-17 work items which may be </w:t>
      </w:r>
      <w:r w:rsidRPr="00AF7122">
        <w:rPr>
          <w:rFonts w:ascii="Arial" w:hAnsi="Arial" w:cs="Arial"/>
          <w:lang w:val="en-IN"/>
        </w:rPr>
        <w:t xml:space="preserve">of interest to </w:t>
      </w:r>
      <w:r w:rsidR="000F7CD0">
        <w:rPr>
          <w:rFonts w:ascii="Arial" w:hAnsi="Arial" w:cs="Arial"/>
          <w:lang w:val="en-IN"/>
        </w:rPr>
        <w:t>AECC</w:t>
      </w:r>
      <w:r>
        <w:rPr>
          <w:rFonts w:ascii="Arial" w:hAnsi="Arial" w:cs="Arial"/>
          <w:lang w:val="en-IN"/>
        </w:rPr>
        <w:t xml:space="preserve">. </w:t>
      </w:r>
      <w:r w:rsidR="000F7CD0">
        <w:rPr>
          <w:rFonts w:ascii="Arial" w:hAnsi="Arial" w:cs="Arial"/>
          <w:lang w:val="en-IN"/>
        </w:rPr>
        <w:t xml:space="preserve">In particular: </w:t>
      </w:r>
    </w:p>
    <w:p w14:paraId="25270EA0" w14:textId="25215269" w:rsidR="000B32B2" w:rsidRPr="000B32B2" w:rsidRDefault="000F7CD0" w:rsidP="00B623CA">
      <w:pPr>
        <w:pStyle w:val="ListParagraph"/>
        <w:numPr>
          <w:ilvl w:val="0"/>
          <w:numId w:val="5"/>
        </w:numPr>
        <w:jc w:val="both"/>
        <w:rPr>
          <w:rFonts w:ascii="Arial" w:hAnsi="Arial" w:cs="Arial"/>
          <w:lang w:val="en-IN"/>
        </w:rPr>
      </w:pPr>
      <w:r w:rsidRPr="000B32B2">
        <w:rPr>
          <w:rFonts w:ascii="Arial" w:hAnsi="Arial" w:cs="Arial"/>
          <w:b/>
          <w:bCs/>
          <w:lang w:val="en-IN"/>
        </w:rPr>
        <w:t>EDGEAPP</w:t>
      </w:r>
      <w:r w:rsidRPr="0000047F">
        <w:rPr>
          <w:rFonts w:ascii="Arial" w:hAnsi="Arial" w:cs="Arial"/>
          <w:lang w:val="en-IN"/>
        </w:rPr>
        <w:t xml:space="preserve"> (</w:t>
      </w:r>
      <w:r w:rsidR="000B32B2">
        <w:rPr>
          <w:rFonts w:ascii="Arial" w:hAnsi="Arial" w:cs="Arial"/>
          <w:lang w:val="en-IN"/>
        </w:rPr>
        <w:t xml:space="preserve">3GPP </w:t>
      </w:r>
      <w:r w:rsidRPr="0000047F">
        <w:rPr>
          <w:rFonts w:ascii="Arial" w:hAnsi="Arial" w:cs="Arial"/>
          <w:lang w:val="en-IN"/>
        </w:rPr>
        <w:t>TS 23.558</w:t>
      </w:r>
      <w:r w:rsidR="000B32B2">
        <w:rPr>
          <w:rFonts w:ascii="Arial" w:hAnsi="Arial" w:cs="Arial"/>
          <w:lang w:val="en-IN"/>
        </w:rPr>
        <w:t>)</w:t>
      </w:r>
      <w:r w:rsidR="000B32B2" w:rsidRPr="000B32B2">
        <w:t xml:space="preserve"> </w:t>
      </w:r>
      <w:r w:rsidR="000B32B2" w:rsidRPr="000B32B2">
        <w:rPr>
          <w:rFonts w:ascii="Arial" w:hAnsi="Arial" w:cs="Arial"/>
          <w:lang w:val="en-IN"/>
        </w:rPr>
        <w:t>provides an edge enabling layer and application architecture for enabling Edge Applications on the Edge Data Network, including the exposure of northbound APIs towards Edge Applications, integration with the 3GPP Network, and to facilitate communication between the Application Clients running on the UE and the Edge Application Servers deployed on the Edge Data Network with capabilities such as service provisioning, rich application discovery, and service continuity</w:t>
      </w:r>
    </w:p>
    <w:p w14:paraId="1DB0AB56" w14:textId="78D1D01F" w:rsidR="00C952C0" w:rsidRPr="000F7CD0" w:rsidRDefault="00C952C0" w:rsidP="00B623CA">
      <w:pPr>
        <w:pStyle w:val="ListParagraph"/>
        <w:numPr>
          <w:ilvl w:val="0"/>
          <w:numId w:val="5"/>
        </w:numPr>
        <w:jc w:val="both"/>
        <w:rPr>
          <w:rFonts w:ascii="Arial" w:hAnsi="Arial" w:cs="Arial"/>
          <w:lang w:val="en-IN"/>
        </w:rPr>
      </w:pPr>
      <w:r w:rsidRPr="000B32B2">
        <w:rPr>
          <w:rFonts w:ascii="Arial" w:hAnsi="Arial" w:cs="Arial"/>
          <w:b/>
          <w:bCs/>
        </w:rPr>
        <w:t>eV2XAPP</w:t>
      </w:r>
      <w:r w:rsidR="000F7CD0" w:rsidRPr="000F7CD0">
        <w:rPr>
          <w:rFonts w:ascii="Arial" w:hAnsi="Arial" w:cs="Arial"/>
        </w:rPr>
        <w:t xml:space="preserve"> (</w:t>
      </w:r>
      <w:r w:rsidR="000B32B2">
        <w:rPr>
          <w:rFonts w:ascii="Arial" w:hAnsi="Arial" w:cs="Arial"/>
        </w:rPr>
        <w:t xml:space="preserve">3GPP </w:t>
      </w:r>
      <w:r w:rsidR="000F7CD0" w:rsidRPr="000F7CD0">
        <w:rPr>
          <w:rFonts w:ascii="Arial" w:hAnsi="Arial" w:cs="Arial"/>
        </w:rPr>
        <w:t>TS 23.286)</w:t>
      </w:r>
      <w:r w:rsidR="000F7CD0">
        <w:rPr>
          <w:rFonts w:ascii="Arial" w:hAnsi="Arial" w:cs="Arial"/>
        </w:rPr>
        <w:t xml:space="preserve"> </w:t>
      </w:r>
      <w:r w:rsidR="000B32B2" w:rsidRPr="000B32B2">
        <w:rPr>
          <w:rFonts w:ascii="Arial" w:hAnsi="Arial" w:cs="Arial"/>
        </w:rPr>
        <w:t xml:space="preserve">- Application layer support for V2X services: enables the efficient use and deployment of V2X applications over 3GPP systems including Platooning, Advanced Remote Driving, and High Definition Maps. The focus of </w:t>
      </w:r>
      <w:r w:rsidR="000B32B2">
        <w:rPr>
          <w:rFonts w:ascii="Arial" w:hAnsi="Arial" w:cs="Arial"/>
        </w:rPr>
        <w:t>e</w:t>
      </w:r>
      <w:r w:rsidR="000B32B2" w:rsidRPr="000B32B2">
        <w:rPr>
          <w:rFonts w:ascii="Arial" w:hAnsi="Arial" w:cs="Arial"/>
        </w:rPr>
        <w:t>V2XAPP is to provide key capabilities such as message distribution, service continuity, application resource management, and dynamic group management</w:t>
      </w:r>
    </w:p>
    <w:p w14:paraId="2AB99387" w14:textId="29C5C173" w:rsidR="00AD6E15" w:rsidRDefault="000F7CD0" w:rsidP="00B623CA">
      <w:pPr>
        <w:jc w:val="both"/>
        <w:rPr>
          <w:rFonts w:ascii="Arial" w:hAnsi="Arial" w:cs="Arial"/>
        </w:rPr>
      </w:pPr>
      <w:r>
        <w:rPr>
          <w:rFonts w:ascii="Arial" w:hAnsi="Arial" w:cs="Arial"/>
        </w:rPr>
        <w:t xml:space="preserve">In addition, </w:t>
      </w:r>
      <w:r w:rsidR="00C952C0">
        <w:rPr>
          <w:rFonts w:ascii="Arial" w:hAnsi="Arial" w:cs="Arial"/>
        </w:rPr>
        <w:t xml:space="preserve">SA6 has started </w:t>
      </w:r>
      <w:r>
        <w:rPr>
          <w:rFonts w:ascii="Arial" w:hAnsi="Arial" w:cs="Arial"/>
        </w:rPr>
        <w:t>Rel-18</w:t>
      </w:r>
      <w:r w:rsidR="00C952C0">
        <w:rPr>
          <w:rFonts w:ascii="Arial" w:hAnsi="Arial" w:cs="Arial"/>
        </w:rPr>
        <w:t xml:space="preserve"> study items which may be of particular interest of AECC</w:t>
      </w:r>
      <w:r>
        <w:rPr>
          <w:rFonts w:ascii="Arial" w:hAnsi="Arial" w:cs="Arial"/>
        </w:rPr>
        <w:t xml:space="preserve">. </w:t>
      </w:r>
      <w:r w:rsidR="00003ED0">
        <w:rPr>
          <w:rFonts w:ascii="Arial" w:hAnsi="Arial" w:cs="Arial"/>
        </w:rPr>
        <w:t>In particular</w:t>
      </w:r>
      <w:r>
        <w:rPr>
          <w:rFonts w:ascii="Arial" w:hAnsi="Arial" w:cs="Arial"/>
        </w:rPr>
        <w:t>:</w:t>
      </w:r>
    </w:p>
    <w:p w14:paraId="77994996" w14:textId="5F36229B" w:rsidR="00C952C0" w:rsidRPr="000F7CD0" w:rsidRDefault="00C952C0" w:rsidP="00B623CA">
      <w:pPr>
        <w:pStyle w:val="ListParagraph"/>
        <w:numPr>
          <w:ilvl w:val="0"/>
          <w:numId w:val="6"/>
        </w:numPr>
        <w:jc w:val="both"/>
        <w:rPr>
          <w:rFonts w:ascii="Arial" w:hAnsi="Arial" w:cs="Arial"/>
        </w:rPr>
      </w:pPr>
      <w:proofErr w:type="spellStart"/>
      <w:r w:rsidRPr="000B32B2">
        <w:rPr>
          <w:rFonts w:ascii="Arial" w:hAnsi="Arial" w:cs="Arial"/>
          <w:b/>
          <w:bCs/>
        </w:rPr>
        <w:t>e</w:t>
      </w:r>
      <w:r w:rsidR="00E54F85">
        <w:rPr>
          <w:rFonts w:ascii="Arial" w:hAnsi="Arial" w:cs="Arial"/>
          <w:b/>
          <w:bCs/>
        </w:rPr>
        <w:t>E</w:t>
      </w:r>
      <w:r w:rsidRPr="000B32B2">
        <w:rPr>
          <w:rFonts w:ascii="Arial" w:hAnsi="Arial" w:cs="Arial"/>
          <w:b/>
          <w:bCs/>
        </w:rPr>
        <w:t>DGEAPP</w:t>
      </w:r>
      <w:proofErr w:type="spellEnd"/>
      <w:r w:rsidR="0000047F">
        <w:rPr>
          <w:rFonts w:ascii="Arial" w:hAnsi="Arial" w:cs="Arial"/>
        </w:rPr>
        <w:t xml:space="preserve"> (</w:t>
      </w:r>
      <w:r w:rsidR="000B32B2">
        <w:rPr>
          <w:rFonts w:ascii="Arial" w:hAnsi="Arial" w:cs="Arial"/>
        </w:rPr>
        <w:t xml:space="preserve">3GPP </w:t>
      </w:r>
      <w:r w:rsidR="0000047F">
        <w:rPr>
          <w:rFonts w:ascii="Arial" w:hAnsi="Arial" w:cs="Arial"/>
        </w:rPr>
        <w:t>TR 23.700-98)</w:t>
      </w:r>
      <w:r w:rsidR="00626EE1">
        <w:rPr>
          <w:rFonts w:ascii="Arial" w:hAnsi="Arial" w:cs="Arial"/>
        </w:rPr>
        <w:t xml:space="preserve"> studies</w:t>
      </w:r>
      <w:r w:rsidR="00626EE1" w:rsidRPr="00626EE1">
        <w:rPr>
          <w:rFonts w:ascii="Arial" w:hAnsi="Arial" w:cs="Arial"/>
        </w:rPr>
        <w:t xml:space="preserve"> architecture and procedure enhancements to improve the Rel-17 </w:t>
      </w:r>
      <w:r w:rsidR="00626EE1">
        <w:rPr>
          <w:rFonts w:ascii="Arial" w:hAnsi="Arial" w:cs="Arial"/>
        </w:rPr>
        <w:t xml:space="preserve">EDGEAPP </w:t>
      </w:r>
      <w:r w:rsidR="00626EE1" w:rsidRPr="00626EE1">
        <w:rPr>
          <w:rFonts w:ascii="Arial" w:hAnsi="Arial" w:cs="Arial"/>
        </w:rPr>
        <w:t>architecture for enabling edge applications, and to support emerging industry requirements</w:t>
      </w:r>
      <w:r w:rsidR="00626EE1">
        <w:rPr>
          <w:rFonts w:ascii="Arial" w:hAnsi="Arial" w:cs="Arial"/>
        </w:rPr>
        <w:t xml:space="preserve">. </w:t>
      </w:r>
    </w:p>
    <w:p w14:paraId="6C3B4EDE" w14:textId="1CBFBE1C" w:rsidR="0000047F" w:rsidRDefault="0000047F" w:rsidP="00B623CA">
      <w:pPr>
        <w:pStyle w:val="ListParagraph"/>
        <w:numPr>
          <w:ilvl w:val="0"/>
          <w:numId w:val="6"/>
        </w:numPr>
        <w:jc w:val="both"/>
        <w:rPr>
          <w:rFonts w:ascii="Arial" w:hAnsi="Arial" w:cs="Arial"/>
        </w:rPr>
      </w:pPr>
      <w:r w:rsidRPr="000B32B2">
        <w:rPr>
          <w:rFonts w:ascii="Arial" w:hAnsi="Arial" w:cs="Arial"/>
          <w:b/>
          <w:bCs/>
        </w:rPr>
        <w:t>eV2XAPP2</w:t>
      </w:r>
      <w:r w:rsidRPr="0000047F">
        <w:rPr>
          <w:rFonts w:ascii="Arial" w:hAnsi="Arial" w:cs="Arial"/>
        </w:rPr>
        <w:t xml:space="preserve"> </w:t>
      </w:r>
      <w:r>
        <w:rPr>
          <w:rFonts w:ascii="Arial" w:hAnsi="Arial" w:cs="Arial"/>
        </w:rPr>
        <w:t>(</w:t>
      </w:r>
      <w:r w:rsidR="000B32B2">
        <w:rPr>
          <w:rFonts w:ascii="Arial" w:hAnsi="Arial" w:cs="Arial"/>
        </w:rPr>
        <w:t xml:space="preserve">3GPP </w:t>
      </w:r>
      <w:r>
        <w:rPr>
          <w:rFonts w:ascii="Arial" w:hAnsi="Arial" w:cs="Arial"/>
        </w:rPr>
        <w:t>TR 23.700-</w:t>
      </w:r>
      <w:r w:rsidR="00626EE1">
        <w:rPr>
          <w:rFonts w:ascii="Arial" w:hAnsi="Arial" w:cs="Arial"/>
        </w:rPr>
        <w:t>64)</w:t>
      </w:r>
      <w:r w:rsidR="00626EE1" w:rsidRPr="00626EE1">
        <w:rPr>
          <w:rFonts w:ascii="Arial" w:hAnsi="Arial" w:cs="Arial"/>
        </w:rPr>
        <w:t xml:space="preserve"> </w:t>
      </w:r>
      <w:r w:rsidR="00626EE1">
        <w:rPr>
          <w:rFonts w:ascii="Arial" w:hAnsi="Arial" w:cs="Arial"/>
        </w:rPr>
        <w:t>studies</w:t>
      </w:r>
      <w:r w:rsidR="00626EE1" w:rsidRPr="00626EE1">
        <w:rPr>
          <w:rFonts w:ascii="Arial" w:hAnsi="Arial" w:cs="Arial"/>
        </w:rPr>
        <w:t xml:space="preserve"> architecture and procedure enhancements </w:t>
      </w:r>
      <w:r w:rsidR="000B32B2">
        <w:rPr>
          <w:rFonts w:ascii="Arial" w:hAnsi="Arial" w:cs="Arial"/>
        </w:rPr>
        <w:t xml:space="preserve">over eV2XAPP </w:t>
      </w:r>
      <w:r w:rsidR="00626EE1" w:rsidRPr="00626EE1">
        <w:rPr>
          <w:rFonts w:ascii="Arial" w:hAnsi="Arial" w:cs="Arial"/>
        </w:rPr>
        <w:t xml:space="preserve">to </w:t>
      </w:r>
      <w:r w:rsidR="00626EE1">
        <w:rPr>
          <w:rFonts w:ascii="Arial" w:hAnsi="Arial" w:cs="Arial"/>
        </w:rPr>
        <w:t>capture mainly capabilities to V</w:t>
      </w:r>
      <w:r w:rsidR="00003ED0">
        <w:rPr>
          <w:rFonts w:ascii="Arial" w:hAnsi="Arial" w:cs="Arial"/>
        </w:rPr>
        <w:t>ehicle-to-</w:t>
      </w:r>
      <w:r w:rsidR="00626EE1">
        <w:rPr>
          <w:rFonts w:ascii="Arial" w:hAnsi="Arial" w:cs="Arial"/>
        </w:rPr>
        <w:t>P</w:t>
      </w:r>
      <w:r w:rsidR="00003ED0">
        <w:rPr>
          <w:rFonts w:ascii="Arial" w:hAnsi="Arial" w:cs="Arial"/>
        </w:rPr>
        <w:t>edestrian (V2P)</w:t>
      </w:r>
      <w:r w:rsidR="00626EE1">
        <w:rPr>
          <w:rFonts w:ascii="Arial" w:hAnsi="Arial" w:cs="Arial"/>
        </w:rPr>
        <w:t xml:space="preserve"> communications and advanced driving use cases (e.g. </w:t>
      </w:r>
      <w:proofErr w:type="spellStart"/>
      <w:r w:rsidR="00626EE1">
        <w:rPr>
          <w:rFonts w:ascii="Arial" w:hAnsi="Arial" w:cs="Arial"/>
        </w:rPr>
        <w:t>ToD</w:t>
      </w:r>
      <w:proofErr w:type="spellEnd"/>
      <w:r w:rsidR="00626EE1">
        <w:rPr>
          <w:rFonts w:ascii="Arial" w:hAnsi="Arial" w:cs="Arial"/>
        </w:rPr>
        <w:t>).</w:t>
      </w:r>
    </w:p>
    <w:p w14:paraId="51CCD323" w14:textId="3AADCD3F" w:rsidR="00C952C0" w:rsidRPr="00626EE1" w:rsidRDefault="000B32B2" w:rsidP="00B623CA">
      <w:pPr>
        <w:pStyle w:val="ListParagraph"/>
        <w:numPr>
          <w:ilvl w:val="0"/>
          <w:numId w:val="6"/>
        </w:numPr>
        <w:jc w:val="both"/>
        <w:rPr>
          <w:rFonts w:ascii="Arial" w:hAnsi="Arial" w:cs="Arial"/>
          <w:lang w:val="en-US"/>
        </w:rPr>
      </w:pPr>
      <w:r w:rsidRPr="000B32B2">
        <w:rPr>
          <w:rFonts w:ascii="Arial" w:hAnsi="Arial" w:cs="Arial"/>
          <w:b/>
          <w:bCs/>
          <w:lang w:val="en-US"/>
        </w:rPr>
        <w:t>ADAES</w:t>
      </w:r>
      <w:r>
        <w:rPr>
          <w:rFonts w:ascii="Arial" w:hAnsi="Arial" w:cs="Arial"/>
          <w:lang w:val="en-US"/>
        </w:rPr>
        <w:t xml:space="preserve"> (</w:t>
      </w:r>
      <w:r>
        <w:rPr>
          <w:rFonts w:ascii="Arial" w:hAnsi="Arial" w:cs="Arial"/>
        </w:rPr>
        <w:t xml:space="preserve">3GPP </w:t>
      </w:r>
      <w:r>
        <w:rPr>
          <w:rFonts w:ascii="Arial" w:hAnsi="Arial" w:cs="Arial"/>
          <w:lang w:val="en-US"/>
        </w:rPr>
        <w:t xml:space="preserve">TR </w:t>
      </w:r>
      <w:r w:rsidR="00626EE1" w:rsidRPr="00626EE1">
        <w:rPr>
          <w:rFonts w:ascii="Arial" w:hAnsi="Arial" w:cs="Arial"/>
          <w:lang w:val="en-US"/>
        </w:rPr>
        <w:t>23.700-36)</w:t>
      </w:r>
      <w:r>
        <w:rPr>
          <w:rFonts w:ascii="Arial" w:hAnsi="Arial" w:cs="Arial"/>
          <w:lang w:val="en-US"/>
        </w:rPr>
        <w:t xml:space="preserve"> </w:t>
      </w:r>
      <w:r>
        <w:rPr>
          <w:rFonts w:ascii="Arial" w:hAnsi="Arial" w:cs="Arial"/>
        </w:rPr>
        <w:t>–</w:t>
      </w:r>
      <w:r w:rsidRPr="000B32B2">
        <w:rPr>
          <w:rFonts w:ascii="Arial" w:hAnsi="Arial" w:cs="Arial"/>
        </w:rPr>
        <w:t xml:space="preserve"> </w:t>
      </w:r>
      <w:r>
        <w:rPr>
          <w:rFonts w:ascii="Arial" w:hAnsi="Arial" w:cs="Arial"/>
        </w:rPr>
        <w:t xml:space="preserve">study on </w:t>
      </w:r>
      <w:r w:rsidRPr="000B32B2">
        <w:rPr>
          <w:rFonts w:ascii="Arial" w:hAnsi="Arial" w:cs="Arial"/>
        </w:rPr>
        <w:t xml:space="preserve">Application </w:t>
      </w:r>
      <w:r>
        <w:rPr>
          <w:rFonts w:ascii="Arial" w:hAnsi="Arial" w:cs="Arial"/>
        </w:rPr>
        <w:t>data analytics Enablement s</w:t>
      </w:r>
      <w:r w:rsidRPr="000B32B2">
        <w:rPr>
          <w:rFonts w:ascii="Arial" w:hAnsi="Arial" w:cs="Arial"/>
        </w:rPr>
        <w:t>ervices</w:t>
      </w:r>
      <w:r>
        <w:rPr>
          <w:rFonts w:ascii="Arial" w:hAnsi="Arial" w:cs="Arial"/>
        </w:rPr>
        <w:t xml:space="preserve">: </w:t>
      </w:r>
      <w:r w:rsidR="00626EE1" w:rsidRPr="00626EE1">
        <w:rPr>
          <w:rFonts w:ascii="Arial" w:hAnsi="Arial" w:cs="Arial"/>
          <w:lang w:val="en-US"/>
        </w:rPr>
        <w:t xml:space="preserve"> </w:t>
      </w:r>
      <w:r w:rsidR="00626EE1">
        <w:rPr>
          <w:rFonts w:ascii="Arial" w:hAnsi="Arial" w:cs="Arial"/>
          <w:lang w:val="en-US"/>
        </w:rPr>
        <w:t xml:space="preserve">aims to </w:t>
      </w:r>
      <w:r w:rsidR="00003ED0">
        <w:rPr>
          <w:rFonts w:ascii="Arial" w:hAnsi="Arial" w:cs="Arial"/>
          <w:lang w:val="en-US"/>
        </w:rPr>
        <w:t xml:space="preserve">investigate the support for </w:t>
      </w:r>
      <w:r w:rsidR="00626EE1">
        <w:rPr>
          <w:rFonts w:ascii="Arial" w:hAnsi="Arial" w:cs="Arial"/>
          <w:lang w:val="en-US"/>
        </w:rPr>
        <w:t>application data analytics for vertical scenarios</w:t>
      </w:r>
      <w:r w:rsidR="00003ED0">
        <w:rPr>
          <w:rFonts w:ascii="Arial" w:hAnsi="Arial" w:cs="Arial"/>
          <w:lang w:val="en-US"/>
        </w:rPr>
        <w:t xml:space="preserve"> and edge data analytics enablement aspects.</w:t>
      </w:r>
    </w:p>
    <w:p w14:paraId="491D6FEC" w14:textId="6D9FECC5" w:rsidR="00C952C0" w:rsidRPr="00626EE1" w:rsidRDefault="00003ED0" w:rsidP="000F6242">
      <w:pPr>
        <w:rPr>
          <w:rFonts w:ascii="Arial" w:hAnsi="Arial" w:cs="Arial"/>
          <w:lang w:val="en-US"/>
        </w:rPr>
      </w:pPr>
      <w:r w:rsidRPr="00003ED0">
        <w:rPr>
          <w:rFonts w:ascii="Arial" w:hAnsi="Arial" w:cs="Arial"/>
          <w:lang w:val="en-US"/>
        </w:rPr>
        <w:t>All documents are available at:</w:t>
      </w:r>
      <w:r w:rsidRPr="00003ED0">
        <w:t xml:space="preserve"> </w:t>
      </w:r>
      <w:hyperlink r:id="rId8" w:history="1">
        <w:r w:rsidRPr="00FB1157">
          <w:rPr>
            <w:rStyle w:val="Hyperlink"/>
            <w:rFonts w:ascii="Arial" w:hAnsi="Arial" w:cs="Arial"/>
            <w:lang w:val="en-US"/>
          </w:rPr>
          <w:t>https://www.3gpp.org/dynareport/TSG-WG--S6.htm?Itemid=682</w:t>
        </w:r>
      </w:hyperlink>
      <w:r>
        <w:rPr>
          <w:rFonts w:ascii="Arial" w:hAnsi="Arial" w:cs="Arial"/>
          <w:lang w:val="en-US"/>
        </w:rPr>
        <w:t xml:space="preserve"> </w:t>
      </w:r>
    </w:p>
    <w:p w14:paraId="3FD4FD24" w14:textId="69F40BA3" w:rsidR="00C952C0" w:rsidRDefault="00C952C0" w:rsidP="000F6242">
      <w:pPr>
        <w:rPr>
          <w:rFonts w:ascii="Arial" w:hAnsi="Arial" w:cs="Arial"/>
        </w:rPr>
      </w:pPr>
      <w:r>
        <w:rPr>
          <w:rFonts w:ascii="Arial" w:hAnsi="Arial" w:cs="Arial"/>
        </w:rPr>
        <w:lastRenderedPageBreak/>
        <w:t xml:space="preserve">SA6 </w:t>
      </w:r>
      <w:r w:rsidR="000B32B2" w:rsidRPr="00003ED0">
        <w:rPr>
          <w:rFonts w:ascii="Arial" w:hAnsi="Arial" w:cs="Arial"/>
        </w:rPr>
        <w:t>is looking forward to further information exchange with AECC</w:t>
      </w:r>
      <w:r w:rsidR="000B32B2">
        <w:rPr>
          <w:rFonts w:ascii="Arial" w:hAnsi="Arial" w:cs="Arial"/>
        </w:rPr>
        <w:t xml:space="preserve">; and </w:t>
      </w:r>
      <w:r>
        <w:rPr>
          <w:rFonts w:ascii="Arial" w:hAnsi="Arial" w:cs="Arial"/>
        </w:rPr>
        <w:t>would be interest</w:t>
      </w:r>
      <w:r w:rsidR="00E54F85">
        <w:rPr>
          <w:rFonts w:ascii="Arial" w:hAnsi="Arial" w:cs="Arial"/>
        </w:rPr>
        <w:t>ed</w:t>
      </w:r>
      <w:r>
        <w:rPr>
          <w:rFonts w:ascii="Arial" w:hAnsi="Arial" w:cs="Arial"/>
        </w:rPr>
        <w:t xml:space="preserve"> to receive updates on requirements </w:t>
      </w:r>
      <w:r w:rsidR="000F7CD0">
        <w:rPr>
          <w:rFonts w:ascii="Arial" w:hAnsi="Arial" w:cs="Arial"/>
        </w:rPr>
        <w:t>related to</w:t>
      </w:r>
      <w:r>
        <w:rPr>
          <w:rFonts w:ascii="Arial" w:hAnsi="Arial" w:cs="Arial"/>
        </w:rPr>
        <w:t xml:space="preserve"> </w:t>
      </w:r>
      <w:r w:rsidR="000B32B2" w:rsidRPr="000B32B2">
        <w:rPr>
          <w:rFonts w:ascii="Arial" w:hAnsi="Arial" w:cs="Arial"/>
        </w:rPr>
        <w:t xml:space="preserve">Vehicle to Cloud </w:t>
      </w:r>
      <w:r w:rsidR="000B32B2">
        <w:rPr>
          <w:rFonts w:ascii="Arial" w:hAnsi="Arial" w:cs="Arial"/>
        </w:rPr>
        <w:t>solutions</w:t>
      </w:r>
      <w:r>
        <w:rPr>
          <w:rFonts w:ascii="Arial" w:hAnsi="Arial" w:cs="Arial"/>
        </w:rPr>
        <w:t xml:space="preserve"> </w:t>
      </w:r>
      <w:r w:rsidR="00B623CA">
        <w:rPr>
          <w:rFonts w:ascii="Arial" w:hAnsi="Arial" w:cs="Arial"/>
        </w:rPr>
        <w:t xml:space="preserve">which fall </w:t>
      </w:r>
      <w:r w:rsidR="000F7CD0">
        <w:rPr>
          <w:rFonts w:ascii="Arial" w:hAnsi="Arial" w:cs="Arial"/>
        </w:rPr>
        <w:t xml:space="preserve">within the scope of </w:t>
      </w:r>
      <w:r w:rsidR="00003ED0">
        <w:rPr>
          <w:rFonts w:ascii="Arial" w:hAnsi="Arial" w:cs="Arial"/>
        </w:rPr>
        <w:t>the application</w:t>
      </w:r>
      <w:r w:rsidR="000F7CD0">
        <w:rPr>
          <w:rFonts w:ascii="Arial" w:hAnsi="Arial" w:cs="Arial"/>
        </w:rPr>
        <w:t xml:space="preserve"> enablement layer</w:t>
      </w:r>
      <w:r w:rsidR="000B32B2">
        <w:rPr>
          <w:rFonts w:ascii="Arial" w:hAnsi="Arial" w:cs="Arial"/>
        </w:rPr>
        <w:t>.</w:t>
      </w:r>
    </w:p>
    <w:p w14:paraId="2D1BA46F" w14:textId="77777777" w:rsidR="008004C5" w:rsidRDefault="008004C5" w:rsidP="008004C5">
      <w:pPr>
        <w:pStyle w:val="Heading1"/>
      </w:pPr>
      <w:r>
        <w:t>2</w:t>
      </w:r>
      <w:r>
        <w:tab/>
        <w:t>Actions</w:t>
      </w:r>
    </w:p>
    <w:p w14:paraId="1880012E" w14:textId="26CC7948" w:rsidR="008004C5" w:rsidRDefault="008004C5" w:rsidP="008004C5">
      <w:pPr>
        <w:spacing w:after="120"/>
        <w:ind w:left="1985" w:hanging="1985"/>
        <w:rPr>
          <w:rFonts w:ascii="Arial" w:hAnsi="Arial" w:cs="Arial"/>
          <w:b/>
        </w:rPr>
      </w:pPr>
      <w:r>
        <w:rPr>
          <w:rFonts w:ascii="Arial" w:hAnsi="Arial" w:cs="Arial"/>
          <w:b/>
        </w:rPr>
        <w:t xml:space="preserve">To </w:t>
      </w:r>
      <w:r w:rsidR="00B623CA">
        <w:rPr>
          <w:rFonts w:ascii="Arial" w:hAnsi="Arial" w:cs="Arial"/>
          <w:b/>
        </w:rPr>
        <w:t>AECC</w:t>
      </w:r>
      <w:r>
        <w:rPr>
          <w:rFonts w:ascii="Arial" w:hAnsi="Arial" w:cs="Arial"/>
          <w:b/>
        </w:rPr>
        <w:t xml:space="preserve"> </w:t>
      </w:r>
    </w:p>
    <w:p w14:paraId="01BA06CD" w14:textId="7BCDA481" w:rsidR="008004C5" w:rsidRDefault="008004C5" w:rsidP="008004C5">
      <w:pPr>
        <w:spacing w:after="120"/>
        <w:ind w:left="993" w:hanging="993"/>
        <w:rPr>
          <w:rFonts w:ascii="Arial" w:hAnsi="Arial" w:cs="Arial"/>
        </w:rPr>
      </w:pPr>
      <w:r>
        <w:rPr>
          <w:rFonts w:ascii="Arial" w:hAnsi="Arial" w:cs="Arial"/>
          <w:b/>
        </w:rPr>
        <w:t xml:space="preserve">ACTION: </w:t>
      </w:r>
      <w:r>
        <w:rPr>
          <w:rFonts w:ascii="Arial" w:hAnsi="Arial" w:cs="Arial"/>
        </w:rPr>
        <w:t>SA6 kindly asks AECC to take the above information into account.</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A490436" w14:textId="6964A41A" w:rsidR="002201E4" w:rsidRDefault="002201E4" w:rsidP="00095BC2">
      <w:pPr>
        <w:tabs>
          <w:tab w:val="left" w:pos="5103"/>
        </w:tabs>
        <w:spacing w:after="120"/>
        <w:rPr>
          <w:rFonts w:ascii="Arial" w:hAnsi="Arial" w:cs="Arial"/>
          <w:bCs/>
        </w:rPr>
      </w:pPr>
      <w:r>
        <w:rPr>
          <w:rFonts w:ascii="Arial" w:hAnsi="Arial" w:cs="Arial"/>
          <w:bCs/>
        </w:rPr>
        <w:t xml:space="preserve">SA6#48-e         </w:t>
      </w:r>
      <w:r w:rsidR="00E54F85">
        <w:rPr>
          <w:rFonts w:ascii="Arial" w:hAnsi="Arial" w:cs="Arial"/>
          <w:bCs/>
        </w:rPr>
        <w:t xml:space="preserve"> 5</w:t>
      </w:r>
      <w:r w:rsidRPr="00231A77">
        <w:rPr>
          <w:rFonts w:ascii="Arial" w:hAnsi="Arial" w:cs="Arial"/>
          <w:bCs/>
          <w:vertAlign w:val="superscript"/>
        </w:rPr>
        <w:t>th</w:t>
      </w:r>
      <w:r w:rsidRPr="002D5115">
        <w:rPr>
          <w:rFonts w:ascii="Arial" w:hAnsi="Arial" w:cs="Arial"/>
          <w:bCs/>
        </w:rPr>
        <w:t xml:space="preserve"> – </w:t>
      </w:r>
      <w:r w:rsidR="00E54F85">
        <w:rPr>
          <w:rFonts w:ascii="Arial" w:hAnsi="Arial" w:cs="Arial"/>
          <w:bCs/>
        </w:rPr>
        <w:t>14</w:t>
      </w:r>
      <w:r w:rsidRPr="00C04BAC">
        <w:rPr>
          <w:rFonts w:ascii="Arial" w:hAnsi="Arial" w:cs="Arial"/>
          <w:bCs/>
          <w:vertAlign w:val="superscript"/>
        </w:rPr>
        <w:t>th</w:t>
      </w:r>
      <w:r>
        <w:rPr>
          <w:rFonts w:ascii="Arial" w:hAnsi="Arial" w:cs="Arial"/>
          <w:bCs/>
        </w:rPr>
        <w:t xml:space="preserve"> April </w:t>
      </w:r>
      <w:r w:rsidRPr="002D5115">
        <w:rPr>
          <w:rFonts w:ascii="Arial" w:hAnsi="Arial" w:cs="Arial"/>
          <w:bCs/>
        </w:rPr>
        <w:t>202</w:t>
      </w:r>
      <w:r w:rsidR="00E54F85">
        <w:rPr>
          <w:rFonts w:ascii="Arial" w:hAnsi="Arial" w:cs="Arial"/>
          <w:bCs/>
        </w:rPr>
        <w:t>2</w:t>
      </w:r>
      <w:r w:rsidRPr="002D5115">
        <w:rPr>
          <w:rFonts w:ascii="Arial" w:hAnsi="Arial" w:cs="Arial"/>
          <w:bCs/>
        </w:rPr>
        <w:t xml:space="preserve"> </w:t>
      </w:r>
      <w:r w:rsidRPr="000F3D59">
        <w:rPr>
          <w:rFonts w:ascii="Arial" w:hAnsi="Arial" w:cs="Arial"/>
          <w:bCs/>
        </w:rPr>
        <w:tab/>
      </w:r>
      <w:r w:rsidR="00E54F85">
        <w:rPr>
          <w:rFonts w:ascii="Arial" w:hAnsi="Arial" w:cs="Arial"/>
          <w:bCs/>
        </w:rPr>
        <w:t>e-meeting</w:t>
      </w:r>
    </w:p>
    <w:p w14:paraId="0BAA849F" w14:textId="361F719F" w:rsidR="00E54F85" w:rsidRDefault="00E54F85" w:rsidP="00E54F85">
      <w:pPr>
        <w:tabs>
          <w:tab w:val="left" w:pos="5103"/>
        </w:tabs>
        <w:spacing w:after="120"/>
        <w:rPr>
          <w:rFonts w:ascii="Arial" w:hAnsi="Arial" w:cs="Arial"/>
          <w:bCs/>
        </w:rPr>
      </w:pPr>
      <w:r>
        <w:rPr>
          <w:rFonts w:ascii="Arial" w:hAnsi="Arial" w:cs="Arial"/>
          <w:bCs/>
        </w:rPr>
        <w:t>SA6#49-e          16</w:t>
      </w:r>
      <w:r w:rsidRPr="00231A77">
        <w:rPr>
          <w:rFonts w:ascii="Arial" w:hAnsi="Arial" w:cs="Arial"/>
          <w:bCs/>
          <w:vertAlign w:val="superscript"/>
        </w:rPr>
        <w:t>th</w:t>
      </w:r>
      <w:r w:rsidRPr="002D5115">
        <w:rPr>
          <w:rFonts w:ascii="Arial" w:hAnsi="Arial" w:cs="Arial"/>
          <w:bCs/>
        </w:rPr>
        <w:t xml:space="preserve"> – </w:t>
      </w:r>
      <w:r>
        <w:rPr>
          <w:rFonts w:ascii="Arial" w:hAnsi="Arial" w:cs="Arial"/>
          <w:bCs/>
        </w:rPr>
        <w:t>24</w:t>
      </w:r>
      <w:r w:rsidRPr="00C04BAC">
        <w:rPr>
          <w:rFonts w:ascii="Arial" w:hAnsi="Arial" w:cs="Arial"/>
          <w:bCs/>
          <w:vertAlign w:val="superscript"/>
        </w:rPr>
        <w:t>th</w:t>
      </w:r>
      <w:r>
        <w:rPr>
          <w:rFonts w:ascii="Arial" w:hAnsi="Arial" w:cs="Arial"/>
          <w:bCs/>
        </w:rPr>
        <w:t xml:space="preserve"> May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0F73319C" w14:textId="77777777" w:rsidR="00E54F85" w:rsidRPr="00095BC2" w:rsidRDefault="00E54F85" w:rsidP="00095BC2">
      <w:pPr>
        <w:tabs>
          <w:tab w:val="left" w:pos="5103"/>
        </w:tabs>
        <w:spacing w:after="120"/>
        <w:rPr>
          <w:rFonts w:ascii="Arial" w:hAnsi="Arial" w:cs="Arial"/>
          <w:bCs/>
        </w:rPr>
      </w:pPr>
    </w:p>
    <w:sectPr w:rsidR="00E54F85"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FDCA6" w14:textId="77777777" w:rsidR="00214D53" w:rsidRDefault="00214D53">
      <w:pPr>
        <w:spacing w:after="0"/>
      </w:pPr>
      <w:r>
        <w:separator/>
      </w:r>
    </w:p>
  </w:endnote>
  <w:endnote w:type="continuationSeparator" w:id="0">
    <w:p w14:paraId="668D0653" w14:textId="77777777" w:rsidR="00214D53" w:rsidRDefault="00214D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97EB8" w14:textId="77777777" w:rsidR="00214D53" w:rsidRDefault="00214D53">
      <w:pPr>
        <w:spacing w:after="0"/>
      </w:pPr>
      <w:r>
        <w:separator/>
      </w:r>
    </w:p>
  </w:footnote>
  <w:footnote w:type="continuationSeparator" w:id="0">
    <w:p w14:paraId="0B395544" w14:textId="77777777" w:rsidR="00214D53" w:rsidRDefault="00214D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658AF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9D208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104B18"/>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82A41F8"/>
    <w:multiLevelType w:val="hybridMultilevel"/>
    <w:tmpl w:val="EC52A538"/>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9BB4449"/>
    <w:multiLevelType w:val="hybridMultilevel"/>
    <w:tmpl w:val="C3C63386"/>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7"/>
  </w:num>
  <w:num w:numId="6">
    <w:abstractNumId w:val="8"/>
  </w:num>
  <w:num w:numId="7">
    <w:abstractNumId w:val="2"/>
  </w:num>
  <w:num w:numId="8">
    <w:abstractNumId w:val="1"/>
  </w:num>
  <w:num w:numId="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47F"/>
    <w:rsid w:val="00003ED0"/>
    <w:rsid w:val="00017F23"/>
    <w:rsid w:val="00046F08"/>
    <w:rsid w:val="00095BC2"/>
    <w:rsid w:val="000B32B2"/>
    <w:rsid w:val="000F6242"/>
    <w:rsid w:val="000F7CD0"/>
    <w:rsid w:val="00214D53"/>
    <w:rsid w:val="002201E4"/>
    <w:rsid w:val="002347FB"/>
    <w:rsid w:val="00283F47"/>
    <w:rsid w:val="002A6824"/>
    <w:rsid w:val="002F1940"/>
    <w:rsid w:val="00383545"/>
    <w:rsid w:val="00433500"/>
    <w:rsid w:val="00433F71"/>
    <w:rsid w:val="00440D43"/>
    <w:rsid w:val="004E3939"/>
    <w:rsid w:val="00626EE1"/>
    <w:rsid w:val="006A3A35"/>
    <w:rsid w:val="006E0D4F"/>
    <w:rsid w:val="006F2D99"/>
    <w:rsid w:val="00726022"/>
    <w:rsid w:val="00763E69"/>
    <w:rsid w:val="007F4F92"/>
    <w:rsid w:val="007F6F25"/>
    <w:rsid w:val="008004C5"/>
    <w:rsid w:val="008D772F"/>
    <w:rsid w:val="00953874"/>
    <w:rsid w:val="0099764C"/>
    <w:rsid w:val="009B6BD5"/>
    <w:rsid w:val="00A46CCB"/>
    <w:rsid w:val="00A71544"/>
    <w:rsid w:val="00AD6E15"/>
    <w:rsid w:val="00AF7122"/>
    <w:rsid w:val="00B33F3C"/>
    <w:rsid w:val="00B623CA"/>
    <w:rsid w:val="00B97703"/>
    <w:rsid w:val="00BF4E17"/>
    <w:rsid w:val="00C04BAC"/>
    <w:rsid w:val="00C17B7B"/>
    <w:rsid w:val="00C23C20"/>
    <w:rsid w:val="00C952C0"/>
    <w:rsid w:val="00CF6087"/>
    <w:rsid w:val="00D02856"/>
    <w:rsid w:val="00D144DE"/>
    <w:rsid w:val="00D209D8"/>
    <w:rsid w:val="00D25CD3"/>
    <w:rsid w:val="00D62A0E"/>
    <w:rsid w:val="00D856BD"/>
    <w:rsid w:val="00E54F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7FB"/>
    <w:pPr>
      <w:overflowPunct w:val="0"/>
      <w:autoSpaceDE w:val="0"/>
      <w:autoSpaceDN w:val="0"/>
      <w:adjustRightInd w:val="0"/>
      <w:spacing w:after="180"/>
      <w:textAlignment w:val="baseline"/>
    </w:pPr>
  </w:style>
  <w:style w:type="paragraph" w:styleId="Heading1">
    <w:name w:val="heading 1"/>
    <w:aliases w:val="H1,h1"/>
    <w:next w:val="Normal"/>
    <w:qFormat/>
    <w:rsid w:val="002347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347FB"/>
    <w:pPr>
      <w:pBdr>
        <w:top w:val="none" w:sz="0" w:space="0" w:color="auto"/>
      </w:pBdr>
      <w:spacing w:before="180"/>
      <w:outlineLvl w:val="1"/>
    </w:pPr>
    <w:rPr>
      <w:sz w:val="32"/>
    </w:rPr>
  </w:style>
  <w:style w:type="paragraph" w:styleId="Heading3">
    <w:name w:val="heading 3"/>
    <w:aliases w:val="H3,h3"/>
    <w:basedOn w:val="Heading2"/>
    <w:next w:val="Normal"/>
    <w:qFormat/>
    <w:rsid w:val="002347FB"/>
    <w:pPr>
      <w:spacing w:before="120"/>
      <w:outlineLvl w:val="2"/>
    </w:pPr>
    <w:rPr>
      <w:sz w:val="28"/>
    </w:rPr>
  </w:style>
  <w:style w:type="paragraph" w:styleId="Heading4">
    <w:name w:val="heading 4"/>
    <w:aliases w:val="h4"/>
    <w:basedOn w:val="Heading3"/>
    <w:next w:val="Normal"/>
    <w:qFormat/>
    <w:rsid w:val="002347FB"/>
    <w:pPr>
      <w:ind w:left="1418" w:hanging="1418"/>
      <w:outlineLvl w:val="3"/>
    </w:pPr>
    <w:rPr>
      <w:sz w:val="24"/>
    </w:rPr>
  </w:style>
  <w:style w:type="paragraph" w:styleId="Heading5">
    <w:name w:val="heading 5"/>
    <w:aliases w:val="h5"/>
    <w:basedOn w:val="Heading4"/>
    <w:next w:val="Normal"/>
    <w:qFormat/>
    <w:rsid w:val="002347FB"/>
    <w:pPr>
      <w:ind w:left="1701" w:hanging="1701"/>
      <w:outlineLvl w:val="4"/>
    </w:pPr>
    <w:rPr>
      <w:sz w:val="22"/>
    </w:rPr>
  </w:style>
  <w:style w:type="paragraph" w:styleId="Heading6">
    <w:name w:val="heading 6"/>
    <w:aliases w:val="h6"/>
    <w:basedOn w:val="H6"/>
    <w:next w:val="Normal"/>
    <w:qFormat/>
    <w:rsid w:val="002347FB"/>
    <w:pPr>
      <w:outlineLvl w:val="5"/>
    </w:pPr>
  </w:style>
  <w:style w:type="paragraph" w:styleId="Heading7">
    <w:name w:val="heading 7"/>
    <w:basedOn w:val="H6"/>
    <w:next w:val="Normal"/>
    <w:qFormat/>
    <w:rsid w:val="002347FB"/>
    <w:pPr>
      <w:outlineLvl w:val="6"/>
    </w:pPr>
  </w:style>
  <w:style w:type="paragraph" w:styleId="Heading8">
    <w:name w:val="heading 8"/>
    <w:basedOn w:val="Heading1"/>
    <w:next w:val="Normal"/>
    <w:qFormat/>
    <w:rsid w:val="002347FB"/>
    <w:pPr>
      <w:ind w:left="0" w:firstLine="0"/>
      <w:outlineLvl w:val="7"/>
    </w:pPr>
  </w:style>
  <w:style w:type="paragraph" w:styleId="Heading9">
    <w:name w:val="heading 9"/>
    <w:basedOn w:val="Heading8"/>
    <w:next w:val="Normal"/>
    <w:qFormat/>
    <w:rsid w:val="002347FB"/>
    <w:pPr>
      <w:outlineLvl w:val="8"/>
    </w:pPr>
  </w:style>
  <w:style w:type="character" w:default="1" w:styleId="DefaultParagraphFont">
    <w:name w:val="Default Paragraph Font"/>
    <w:semiHidden/>
    <w:rsid w:val="002347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47FB"/>
  </w:style>
  <w:style w:type="paragraph" w:styleId="Header">
    <w:name w:val="header"/>
    <w:link w:val="HeaderChar"/>
    <w:rsid w:val="002347FB"/>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347F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347FB"/>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347FB"/>
    <w:pPr>
      <w:spacing w:before="180"/>
      <w:ind w:left="2693" w:hanging="2693"/>
    </w:pPr>
    <w:rPr>
      <w:b/>
    </w:rPr>
  </w:style>
  <w:style w:type="paragraph" w:styleId="TOC1">
    <w:name w:val="toc 1"/>
    <w:semiHidden/>
    <w:rsid w:val="002347F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347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347FB"/>
    <w:pPr>
      <w:ind w:left="1701" w:hanging="1701"/>
    </w:pPr>
  </w:style>
  <w:style w:type="paragraph" w:styleId="TOC4">
    <w:name w:val="toc 4"/>
    <w:basedOn w:val="TOC3"/>
    <w:semiHidden/>
    <w:rsid w:val="002347FB"/>
    <w:pPr>
      <w:ind w:left="1418" w:hanging="1418"/>
    </w:pPr>
  </w:style>
  <w:style w:type="paragraph" w:styleId="TOC3">
    <w:name w:val="toc 3"/>
    <w:basedOn w:val="TOC2"/>
    <w:semiHidden/>
    <w:rsid w:val="002347FB"/>
    <w:pPr>
      <w:ind w:left="1134" w:hanging="1134"/>
    </w:pPr>
  </w:style>
  <w:style w:type="paragraph" w:styleId="TOC2">
    <w:name w:val="toc 2"/>
    <w:basedOn w:val="TOC1"/>
    <w:semiHidden/>
    <w:rsid w:val="002347FB"/>
    <w:pPr>
      <w:keepNext w:val="0"/>
      <w:spacing w:before="0"/>
      <w:ind w:left="851" w:hanging="851"/>
    </w:pPr>
    <w:rPr>
      <w:sz w:val="20"/>
    </w:rPr>
  </w:style>
  <w:style w:type="paragraph" w:styleId="Index2">
    <w:name w:val="index 2"/>
    <w:basedOn w:val="Index1"/>
    <w:semiHidden/>
    <w:rsid w:val="002347FB"/>
    <w:pPr>
      <w:ind w:left="284"/>
    </w:pPr>
  </w:style>
  <w:style w:type="paragraph" w:styleId="Index1">
    <w:name w:val="index 1"/>
    <w:basedOn w:val="Normal"/>
    <w:semiHidden/>
    <w:rsid w:val="002347FB"/>
    <w:pPr>
      <w:keepLines/>
      <w:spacing w:after="0"/>
    </w:pPr>
  </w:style>
  <w:style w:type="paragraph" w:customStyle="1" w:styleId="ZH">
    <w:name w:val="ZH"/>
    <w:rsid w:val="002347F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347FB"/>
    <w:pPr>
      <w:outlineLvl w:val="9"/>
    </w:pPr>
  </w:style>
  <w:style w:type="paragraph" w:styleId="ListNumber2">
    <w:name w:val="List Number 2"/>
    <w:basedOn w:val="ListNumber"/>
    <w:semiHidden/>
    <w:rsid w:val="002347FB"/>
    <w:pPr>
      <w:ind w:left="851"/>
    </w:pPr>
  </w:style>
  <w:style w:type="character" w:styleId="FootnoteReference">
    <w:name w:val="footnote reference"/>
    <w:basedOn w:val="DefaultParagraphFont"/>
    <w:semiHidden/>
    <w:rsid w:val="002347FB"/>
    <w:rPr>
      <w:b/>
      <w:position w:val="6"/>
      <w:sz w:val="16"/>
    </w:rPr>
  </w:style>
  <w:style w:type="paragraph" w:styleId="FootnoteText">
    <w:name w:val="footnote text"/>
    <w:basedOn w:val="Normal"/>
    <w:link w:val="FootnoteTextChar"/>
    <w:semiHidden/>
    <w:rsid w:val="002347FB"/>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347FB"/>
    <w:rPr>
      <w:b/>
    </w:rPr>
  </w:style>
  <w:style w:type="paragraph" w:customStyle="1" w:styleId="TAC">
    <w:name w:val="TAC"/>
    <w:basedOn w:val="TAL"/>
    <w:rsid w:val="002347FB"/>
    <w:pPr>
      <w:jc w:val="center"/>
    </w:pPr>
  </w:style>
  <w:style w:type="paragraph" w:customStyle="1" w:styleId="TF">
    <w:name w:val="TF"/>
    <w:basedOn w:val="TH"/>
    <w:rsid w:val="002347FB"/>
    <w:pPr>
      <w:keepNext w:val="0"/>
      <w:spacing w:before="0" w:after="240"/>
    </w:pPr>
  </w:style>
  <w:style w:type="paragraph" w:customStyle="1" w:styleId="NO">
    <w:name w:val="NO"/>
    <w:basedOn w:val="Normal"/>
    <w:rsid w:val="002347FB"/>
    <w:pPr>
      <w:keepLines/>
      <w:ind w:left="1135" w:hanging="851"/>
    </w:pPr>
  </w:style>
  <w:style w:type="paragraph" w:styleId="TOC9">
    <w:name w:val="toc 9"/>
    <w:basedOn w:val="TOC8"/>
    <w:semiHidden/>
    <w:rsid w:val="002347FB"/>
    <w:pPr>
      <w:ind w:left="1418" w:hanging="1418"/>
    </w:pPr>
  </w:style>
  <w:style w:type="paragraph" w:customStyle="1" w:styleId="EX">
    <w:name w:val="EX"/>
    <w:basedOn w:val="Normal"/>
    <w:rsid w:val="002347FB"/>
    <w:pPr>
      <w:keepLines/>
      <w:ind w:left="1702" w:hanging="1418"/>
    </w:pPr>
  </w:style>
  <w:style w:type="paragraph" w:customStyle="1" w:styleId="FP">
    <w:name w:val="FP"/>
    <w:basedOn w:val="Normal"/>
    <w:rsid w:val="002347FB"/>
    <w:pPr>
      <w:spacing w:after="0"/>
    </w:pPr>
  </w:style>
  <w:style w:type="paragraph" w:customStyle="1" w:styleId="LD">
    <w:name w:val="LD"/>
    <w:rsid w:val="002347F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347FB"/>
    <w:pPr>
      <w:spacing w:after="0"/>
    </w:pPr>
  </w:style>
  <w:style w:type="paragraph" w:customStyle="1" w:styleId="EW">
    <w:name w:val="EW"/>
    <w:basedOn w:val="EX"/>
    <w:rsid w:val="002347FB"/>
    <w:pPr>
      <w:spacing w:after="0"/>
    </w:pPr>
  </w:style>
  <w:style w:type="paragraph" w:styleId="TOC6">
    <w:name w:val="toc 6"/>
    <w:basedOn w:val="TOC5"/>
    <w:next w:val="Normal"/>
    <w:semiHidden/>
    <w:rsid w:val="002347FB"/>
    <w:pPr>
      <w:ind w:left="1985" w:hanging="1985"/>
    </w:pPr>
  </w:style>
  <w:style w:type="paragraph" w:styleId="TOC7">
    <w:name w:val="toc 7"/>
    <w:basedOn w:val="TOC6"/>
    <w:next w:val="Normal"/>
    <w:semiHidden/>
    <w:rsid w:val="002347FB"/>
    <w:pPr>
      <w:ind w:left="2268" w:hanging="2268"/>
    </w:pPr>
  </w:style>
  <w:style w:type="paragraph" w:styleId="ListBullet2">
    <w:name w:val="List Bullet 2"/>
    <w:basedOn w:val="ListBullet"/>
    <w:semiHidden/>
    <w:rsid w:val="002347FB"/>
    <w:pPr>
      <w:ind w:left="851"/>
    </w:pPr>
  </w:style>
  <w:style w:type="paragraph" w:styleId="ListBullet3">
    <w:name w:val="List Bullet 3"/>
    <w:basedOn w:val="ListBullet2"/>
    <w:semiHidden/>
    <w:rsid w:val="002347FB"/>
    <w:pPr>
      <w:ind w:left="1135"/>
    </w:pPr>
  </w:style>
  <w:style w:type="paragraph" w:styleId="ListNumber">
    <w:name w:val="List Number"/>
    <w:basedOn w:val="List"/>
    <w:semiHidden/>
    <w:rsid w:val="002347FB"/>
  </w:style>
  <w:style w:type="paragraph" w:customStyle="1" w:styleId="EQ">
    <w:name w:val="EQ"/>
    <w:basedOn w:val="Normal"/>
    <w:next w:val="Normal"/>
    <w:rsid w:val="002347FB"/>
    <w:pPr>
      <w:keepLines/>
      <w:tabs>
        <w:tab w:val="center" w:pos="4536"/>
        <w:tab w:val="right" w:pos="9072"/>
      </w:tabs>
    </w:pPr>
  </w:style>
  <w:style w:type="paragraph" w:customStyle="1" w:styleId="TH">
    <w:name w:val="TH"/>
    <w:basedOn w:val="Normal"/>
    <w:rsid w:val="002347FB"/>
    <w:pPr>
      <w:keepNext/>
      <w:keepLines/>
      <w:spacing w:before="60"/>
      <w:jc w:val="center"/>
    </w:pPr>
    <w:rPr>
      <w:rFonts w:ascii="Arial" w:hAnsi="Arial"/>
      <w:b/>
    </w:rPr>
  </w:style>
  <w:style w:type="paragraph" w:customStyle="1" w:styleId="NF">
    <w:name w:val="NF"/>
    <w:basedOn w:val="NO"/>
    <w:rsid w:val="002347FB"/>
    <w:pPr>
      <w:keepNext/>
      <w:spacing w:after="0"/>
    </w:pPr>
    <w:rPr>
      <w:rFonts w:ascii="Arial" w:hAnsi="Arial"/>
      <w:sz w:val="18"/>
    </w:rPr>
  </w:style>
  <w:style w:type="paragraph" w:customStyle="1" w:styleId="PL">
    <w:name w:val="PL"/>
    <w:rsid w:val="00234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347FB"/>
    <w:pPr>
      <w:jc w:val="right"/>
    </w:pPr>
  </w:style>
  <w:style w:type="paragraph" w:customStyle="1" w:styleId="H6">
    <w:name w:val="H6"/>
    <w:basedOn w:val="Heading5"/>
    <w:next w:val="Normal"/>
    <w:rsid w:val="002347FB"/>
    <w:pPr>
      <w:ind w:left="1985" w:hanging="1985"/>
      <w:outlineLvl w:val="9"/>
    </w:pPr>
    <w:rPr>
      <w:sz w:val="20"/>
    </w:rPr>
  </w:style>
  <w:style w:type="paragraph" w:customStyle="1" w:styleId="TAN">
    <w:name w:val="TAN"/>
    <w:basedOn w:val="TAL"/>
    <w:rsid w:val="002347FB"/>
    <w:pPr>
      <w:ind w:left="851" w:hanging="851"/>
    </w:pPr>
  </w:style>
  <w:style w:type="paragraph" w:customStyle="1" w:styleId="TAL">
    <w:name w:val="TAL"/>
    <w:basedOn w:val="Normal"/>
    <w:rsid w:val="002347FB"/>
    <w:pPr>
      <w:keepNext/>
      <w:keepLines/>
      <w:spacing w:after="0"/>
    </w:pPr>
    <w:rPr>
      <w:rFonts w:ascii="Arial" w:hAnsi="Arial"/>
      <w:sz w:val="18"/>
    </w:rPr>
  </w:style>
  <w:style w:type="paragraph" w:customStyle="1" w:styleId="ZA">
    <w:name w:val="ZA"/>
    <w:rsid w:val="002347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347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347F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347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347FB"/>
    <w:pPr>
      <w:framePr w:wrap="notBeside" w:y="16161"/>
    </w:pPr>
  </w:style>
  <w:style w:type="character" w:customStyle="1" w:styleId="ZGSM">
    <w:name w:val="ZGSM"/>
    <w:rsid w:val="002347FB"/>
  </w:style>
  <w:style w:type="paragraph" w:styleId="List2">
    <w:name w:val="List 2"/>
    <w:basedOn w:val="List"/>
    <w:semiHidden/>
    <w:rsid w:val="002347FB"/>
    <w:pPr>
      <w:ind w:left="851"/>
    </w:pPr>
  </w:style>
  <w:style w:type="paragraph" w:customStyle="1" w:styleId="ZG">
    <w:name w:val="ZG"/>
    <w:rsid w:val="002347F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347FB"/>
    <w:pPr>
      <w:ind w:left="1135"/>
    </w:pPr>
  </w:style>
  <w:style w:type="paragraph" w:styleId="List4">
    <w:name w:val="List 4"/>
    <w:basedOn w:val="List3"/>
    <w:semiHidden/>
    <w:rsid w:val="002347FB"/>
    <w:pPr>
      <w:ind w:left="1418"/>
    </w:pPr>
  </w:style>
  <w:style w:type="paragraph" w:styleId="List5">
    <w:name w:val="List 5"/>
    <w:basedOn w:val="List4"/>
    <w:semiHidden/>
    <w:rsid w:val="002347FB"/>
    <w:pPr>
      <w:ind w:left="1702"/>
    </w:pPr>
  </w:style>
  <w:style w:type="paragraph" w:customStyle="1" w:styleId="EditorsNote">
    <w:name w:val="Editor's Note"/>
    <w:basedOn w:val="NO"/>
    <w:rsid w:val="002347FB"/>
    <w:rPr>
      <w:color w:val="FF0000"/>
    </w:rPr>
  </w:style>
  <w:style w:type="paragraph" w:styleId="List">
    <w:name w:val="List"/>
    <w:basedOn w:val="Normal"/>
    <w:semiHidden/>
    <w:rsid w:val="002347FB"/>
    <w:pPr>
      <w:ind w:left="568" w:hanging="284"/>
    </w:pPr>
  </w:style>
  <w:style w:type="paragraph" w:styleId="ListBullet">
    <w:name w:val="List Bullet"/>
    <w:basedOn w:val="List"/>
    <w:semiHidden/>
    <w:rsid w:val="002347FB"/>
  </w:style>
  <w:style w:type="paragraph" w:styleId="ListBullet4">
    <w:name w:val="List Bullet 4"/>
    <w:basedOn w:val="ListBullet3"/>
    <w:semiHidden/>
    <w:rsid w:val="002347FB"/>
    <w:pPr>
      <w:ind w:left="1418"/>
    </w:pPr>
  </w:style>
  <w:style w:type="paragraph" w:styleId="ListBullet5">
    <w:name w:val="List Bullet 5"/>
    <w:basedOn w:val="ListBullet4"/>
    <w:semiHidden/>
    <w:rsid w:val="002347FB"/>
    <w:pPr>
      <w:ind w:left="1702"/>
    </w:pPr>
  </w:style>
  <w:style w:type="paragraph" w:customStyle="1" w:styleId="B2">
    <w:name w:val="B2"/>
    <w:basedOn w:val="List2"/>
    <w:rsid w:val="002347FB"/>
  </w:style>
  <w:style w:type="paragraph" w:customStyle="1" w:styleId="B3">
    <w:name w:val="B3"/>
    <w:basedOn w:val="List3"/>
    <w:rsid w:val="002347FB"/>
  </w:style>
  <w:style w:type="paragraph" w:customStyle="1" w:styleId="B4">
    <w:name w:val="B4"/>
    <w:basedOn w:val="List4"/>
    <w:rsid w:val="002347FB"/>
  </w:style>
  <w:style w:type="paragraph" w:customStyle="1" w:styleId="B5">
    <w:name w:val="B5"/>
    <w:basedOn w:val="List5"/>
    <w:rsid w:val="002347FB"/>
  </w:style>
  <w:style w:type="paragraph" w:customStyle="1" w:styleId="ZTD">
    <w:name w:val="ZTD"/>
    <w:basedOn w:val="ZB"/>
    <w:rsid w:val="002347FB"/>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095BC2"/>
    <w:pPr>
      <w:spacing w:after="120"/>
    </w:pPr>
    <w:rPr>
      <w:rFonts w:ascii="Arial" w:hAnsi="Arial"/>
      <w:lang w:eastAsia="en-US"/>
    </w:rPr>
  </w:style>
  <w:style w:type="paragraph" w:styleId="ListParagraph">
    <w:name w:val="List Paragraph"/>
    <w:basedOn w:val="Normal"/>
    <w:uiPriority w:val="34"/>
    <w:qFormat/>
    <w:rsid w:val="000F7CD0"/>
    <w:pPr>
      <w:ind w:left="720"/>
      <w:contextualSpacing/>
    </w:pPr>
  </w:style>
  <w:style w:type="character" w:styleId="UnresolvedMention">
    <w:name w:val="Unresolved Mention"/>
    <w:basedOn w:val="DefaultParagraphFont"/>
    <w:uiPriority w:val="99"/>
    <w:semiHidden/>
    <w:unhideWhenUsed/>
    <w:rsid w:val="00003ED0"/>
    <w:rPr>
      <w:color w:val="605E5C"/>
      <w:shd w:val="clear" w:color="auto" w:fill="E1DFDD"/>
    </w:rPr>
  </w:style>
  <w:style w:type="paragraph" w:styleId="Bibliography">
    <w:name w:val="Bibliography"/>
    <w:basedOn w:val="Normal"/>
    <w:next w:val="Normal"/>
    <w:uiPriority w:val="37"/>
    <w:semiHidden/>
    <w:unhideWhenUsed/>
    <w:rsid w:val="002347FB"/>
  </w:style>
  <w:style w:type="paragraph" w:styleId="BlockText">
    <w:name w:val="Block Text"/>
    <w:basedOn w:val="Normal"/>
    <w:uiPriority w:val="99"/>
    <w:semiHidden/>
    <w:unhideWhenUsed/>
    <w:rsid w:val="002347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2347FB"/>
    <w:pPr>
      <w:spacing w:after="120" w:line="480" w:lineRule="auto"/>
    </w:pPr>
  </w:style>
  <w:style w:type="character" w:customStyle="1" w:styleId="BodyText2Char">
    <w:name w:val="Body Text 2 Char"/>
    <w:basedOn w:val="DefaultParagraphFont"/>
    <w:link w:val="BodyText2"/>
    <w:uiPriority w:val="99"/>
    <w:semiHidden/>
    <w:rsid w:val="002347FB"/>
  </w:style>
  <w:style w:type="paragraph" w:styleId="BodyText3">
    <w:name w:val="Body Text 3"/>
    <w:basedOn w:val="Normal"/>
    <w:link w:val="BodyText3Char"/>
    <w:uiPriority w:val="99"/>
    <w:semiHidden/>
    <w:unhideWhenUsed/>
    <w:rsid w:val="002347FB"/>
    <w:pPr>
      <w:spacing w:after="120"/>
    </w:pPr>
    <w:rPr>
      <w:sz w:val="16"/>
      <w:szCs w:val="16"/>
    </w:rPr>
  </w:style>
  <w:style w:type="character" w:customStyle="1" w:styleId="BodyText3Char">
    <w:name w:val="Body Text 3 Char"/>
    <w:basedOn w:val="DefaultParagraphFont"/>
    <w:link w:val="BodyText3"/>
    <w:uiPriority w:val="99"/>
    <w:semiHidden/>
    <w:rsid w:val="002347FB"/>
    <w:rPr>
      <w:sz w:val="16"/>
      <w:szCs w:val="16"/>
    </w:rPr>
  </w:style>
  <w:style w:type="paragraph" w:styleId="BodyTextFirstIndent">
    <w:name w:val="Body Text First Indent"/>
    <w:basedOn w:val="BodyText"/>
    <w:link w:val="BodyTextFirstIndentChar"/>
    <w:uiPriority w:val="99"/>
    <w:semiHidden/>
    <w:unhideWhenUsed/>
    <w:rsid w:val="002347FB"/>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2347FB"/>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347FB"/>
    <w:rPr>
      <w:rFonts w:ascii="Arial" w:hAnsi="Arial" w:cs="Arial"/>
      <w:color w:val="FF0000"/>
    </w:rPr>
  </w:style>
  <w:style w:type="paragraph" w:styleId="BodyTextIndent">
    <w:name w:val="Body Text Indent"/>
    <w:basedOn w:val="Normal"/>
    <w:link w:val="BodyTextIndentChar"/>
    <w:uiPriority w:val="99"/>
    <w:semiHidden/>
    <w:unhideWhenUsed/>
    <w:rsid w:val="002347FB"/>
    <w:pPr>
      <w:spacing w:after="120"/>
      <w:ind w:left="283"/>
    </w:pPr>
  </w:style>
  <w:style w:type="character" w:customStyle="1" w:styleId="BodyTextIndentChar">
    <w:name w:val="Body Text Indent Char"/>
    <w:basedOn w:val="DefaultParagraphFont"/>
    <w:link w:val="BodyTextIndent"/>
    <w:uiPriority w:val="99"/>
    <w:semiHidden/>
    <w:rsid w:val="002347FB"/>
  </w:style>
  <w:style w:type="paragraph" w:styleId="BodyTextFirstIndent2">
    <w:name w:val="Body Text First Indent 2"/>
    <w:basedOn w:val="BodyTextIndent"/>
    <w:link w:val="BodyTextFirstIndent2Char"/>
    <w:uiPriority w:val="99"/>
    <w:semiHidden/>
    <w:unhideWhenUsed/>
    <w:rsid w:val="002347FB"/>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2347FB"/>
  </w:style>
  <w:style w:type="paragraph" w:styleId="BodyTextIndent2">
    <w:name w:val="Body Text Indent 2"/>
    <w:basedOn w:val="Normal"/>
    <w:link w:val="BodyTextIndent2Char"/>
    <w:uiPriority w:val="99"/>
    <w:semiHidden/>
    <w:unhideWhenUsed/>
    <w:rsid w:val="002347FB"/>
    <w:pPr>
      <w:spacing w:after="120" w:line="480" w:lineRule="auto"/>
      <w:ind w:left="283"/>
    </w:pPr>
  </w:style>
  <w:style w:type="character" w:customStyle="1" w:styleId="BodyTextIndent2Char">
    <w:name w:val="Body Text Indent 2 Char"/>
    <w:basedOn w:val="DefaultParagraphFont"/>
    <w:link w:val="BodyTextIndent2"/>
    <w:uiPriority w:val="99"/>
    <w:semiHidden/>
    <w:rsid w:val="002347FB"/>
  </w:style>
  <w:style w:type="paragraph" w:styleId="BodyTextIndent3">
    <w:name w:val="Body Text Indent 3"/>
    <w:basedOn w:val="Normal"/>
    <w:link w:val="BodyTextIndent3Char"/>
    <w:uiPriority w:val="99"/>
    <w:semiHidden/>
    <w:unhideWhenUsed/>
    <w:rsid w:val="002347F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347FB"/>
    <w:rPr>
      <w:sz w:val="16"/>
      <w:szCs w:val="16"/>
    </w:rPr>
  </w:style>
  <w:style w:type="paragraph" w:styleId="Caption">
    <w:name w:val="caption"/>
    <w:basedOn w:val="Normal"/>
    <w:next w:val="Normal"/>
    <w:uiPriority w:val="35"/>
    <w:semiHidden/>
    <w:unhideWhenUsed/>
    <w:qFormat/>
    <w:rsid w:val="002347FB"/>
    <w:pPr>
      <w:spacing w:after="200"/>
    </w:pPr>
    <w:rPr>
      <w:i/>
      <w:iCs/>
      <w:color w:val="44546A" w:themeColor="text2"/>
      <w:sz w:val="18"/>
      <w:szCs w:val="18"/>
    </w:rPr>
  </w:style>
  <w:style w:type="paragraph" w:styleId="Closing">
    <w:name w:val="Closing"/>
    <w:basedOn w:val="Normal"/>
    <w:link w:val="ClosingChar"/>
    <w:uiPriority w:val="99"/>
    <w:semiHidden/>
    <w:unhideWhenUsed/>
    <w:rsid w:val="002347FB"/>
    <w:pPr>
      <w:spacing w:after="0"/>
      <w:ind w:left="4252"/>
    </w:pPr>
  </w:style>
  <w:style w:type="character" w:customStyle="1" w:styleId="ClosingChar">
    <w:name w:val="Closing Char"/>
    <w:basedOn w:val="DefaultParagraphFont"/>
    <w:link w:val="Closing"/>
    <w:uiPriority w:val="99"/>
    <w:semiHidden/>
    <w:rsid w:val="002347FB"/>
  </w:style>
  <w:style w:type="paragraph" w:styleId="CommentSubject">
    <w:name w:val="annotation subject"/>
    <w:basedOn w:val="CommentText"/>
    <w:next w:val="CommentText"/>
    <w:link w:val="CommentSubjectChar"/>
    <w:uiPriority w:val="99"/>
    <w:semiHidden/>
    <w:unhideWhenUsed/>
    <w:rsid w:val="002347F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2347FB"/>
    <w:rPr>
      <w:rFonts w:ascii="Arial" w:hAnsi="Arial"/>
    </w:rPr>
  </w:style>
  <w:style w:type="character" w:customStyle="1" w:styleId="CommentSubjectChar">
    <w:name w:val="Comment Subject Char"/>
    <w:basedOn w:val="CommentTextChar"/>
    <w:link w:val="CommentSubject"/>
    <w:uiPriority w:val="99"/>
    <w:semiHidden/>
    <w:rsid w:val="002347FB"/>
    <w:rPr>
      <w:rFonts w:ascii="Arial" w:hAnsi="Arial"/>
      <w:b/>
      <w:bCs/>
    </w:rPr>
  </w:style>
  <w:style w:type="paragraph" w:styleId="Date">
    <w:name w:val="Date"/>
    <w:basedOn w:val="Normal"/>
    <w:next w:val="Normal"/>
    <w:link w:val="DateChar"/>
    <w:uiPriority w:val="99"/>
    <w:semiHidden/>
    <w:unhideWhenUsed/>
    <w:rsid w:val="002347FB"/>
  </w:style>
  <w:style w:type="character" w:customStyle="1" w:styleId="DateChar">
    <w:name w:val="Date Char"/>
    <w:basedOn w:val="DefaultParagraphFont"/>
    <w:link w:val="Date"/>
    <w:uiPriority w:val="99"/>
    <w:semiHidden/>
    <w:rsid w:val="002347FB"/>
  </w:style>
  <w:style w:type="paragraph" w:styleId="DocumentMap">
    <w:name w:val="Document Map"/>
    <w:basedOn w:val="Normal"/>
    <w:link w:val="DocumentMapChar"/>
    <w:uiPriority w:val="99"/>
    <w:semiHidden/>
    <w:unhideWhenUsed/>
    <w:rsid w:val="002347FB"/>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2347FB"/>
    <w:rPr>
      <w:rFonts w:ascii="Segoe UI" w:hAnsi="Segoe UI" w:cs="Segoe UI"/>
      <w:sz w:val="16"/>
      <w:szCs w:val="16"/>
    </w:rPr>
  </w:style>
  <w:style w:type="paragraph" w:styleId="E-mailSignature">
    <w:name w:val="E-mail Signature"/>
    <w:basedOn w:val="Normal"/>
    <w:link w:val="E-mailSignatureChar"/>
    <w:uiPriority w:val="99"/>
    <w:semiHidden/>
    <w:unhideWhenUsed/>
    <w:rsid w:val="002347FB"/>
    <w:pPr>
      <w:spacing w:after="0"/>
    </w:pPr>
  </w:style>
  <w:style w:type="character" w:customStyle="1" w:styleId="E-mailSignatureChar">
    <w:name w:val="E-mail Signature Char"/>
    <w:basedOn w:val="DefaultParagraphFont"/>
    <w:link w:val="E-mailSignature"/>
    <w:uiPriority w:val="99"/>
    <w:semiHidden/>
    <w:rsid w:val="002347FB"/>
  </w:style>
  <w:style w:type="paragraph" w:styleId="EndnoteText">
    <w:name w:val="endnote text"/>
    <w:basedOn w:val="Normal"/>
    <w:link w:val="EndnoteTextChar"/>
    <w:uiPriority w:val="99"/>
    <w:semiHidden/>
    <w:unhideWhenUsed/>
    <w:rsid w:val="002347FB"/>
    <w:pPr>
      <w:spacing w:after="0"/>
    </w:pPr>
  </w:style>
  <w:style w:type="character" w:customStyle="1" w:styleId="EndnoteTextChar">
    <w:name w:val="Endnote Text Char"/>
    <w:basedOn w:val="DefaultParagraphFont"/>
    <w:link w:val="EndnoteText"/>
    <w:uiPriority w:val="99"/>
    <w:semiHidden/>
    <w:rsid w:val="002347FB"/>
  </w:style>
  <w:style w:type="paragraph" w:styleId="EnvelopeAddress">
    <w:name w:val="envelope address"/>
    <w:basedOn w:val="Normal"/>
    <w:uiPriority w:val="99"/>
    <w:semiHidden/>
    <w:unhideWhenUsed/>
    <w:rsid w:val="002347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2347FB"/>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2347FB"/>
    <w:pPr>
      <w:spacing w:after="0"/>
    </w:pPr>
    <w:rPr>
      <w:i/>
      <w:iCs/>
    </w:rPr>
  </w:style>
  <w:style w:type="character" w:customStyle="1" w:styleId="HTMLAddressChar">
    <w:name w:val="HTML Address Char"/>
    <w:basedOn w:val="DefaultParagraphFont"/>
    <w:link w:val="HTMLAddress"/>
    <w:uiPriority w:val="99"/>
    <w:semiHidden/>
    <w:rsid w:val="002347FB"/>
    <w:rPr>
      <w:i/>
      <w:iCs/>
    </w:rPr>
  </w:style>
  <w:style w:type="paragraph" w:styleId="HTMLPreformatted">
    <w:name w:val="HTML Preformatted"/>
    <w:basedOn w:val="Normal"/>
    <w:link w:val="HTMLPreformattedChar"/>
    <w:uiPriority w:val="99"/>
    <w:semiHidden/>
    <w:unhideWhenUsed/>
    <w:rsid w:val="002347FB"/>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2347FB"/>
    <w:rPr>
      <w:rFonts w:ascii="Consolas" w:hAnsi="Consolas"/>
    </w:rPr>
  </w:style>
  <w:style w:type="paragraph" w:styleId="Index3">
    <w:name w:val="index 3"/>
    <w:basedOn w:val="Normal"/>
    <w:next w:val="Normal"/>
    <w:uiPriority w:val="99"/>
    <w:semiHidden/>
    <w:unhideWhenUsed/>
    <w:rsid w:val="002347FB"/>
    <w:pPr>
      <w:spacing w:after="0"/>
      <w:ind w:left="600" w:hanging="200"/>
    </w:pPr>
  </w:style>
  <w:style w:type="paragraph" w:styleId="Index4">
    <w:name w:val="index 4"/>
    <w:basedOn w:val="Normal"/>
    <w:next w:val="Normal"/>
    <w:uiPriority w:val="99"/>
    <w:semiHidden/>
    <w:unhideWhenUsed/>
    <w:rsid w:val="002347FB"/>
    <w:pPr>
      <w:spacing w:after="0"/>
      <w:ind w:left="800" w:hanging="200"/>
    </w:pPr>
  </w:style>
  <w:style w:type="paragraph" w:styleId="Index5">
    <w:name w:val="index 5"/>
    <w:basedOn w:val="Normal"/>
    <w:next w:val="Normal"/>
    <w:uiPriority w:val="99"/>
    <w:semiHidden/>
    <w:unhideWhenUsed/>
    <w:rsid w:val="002347FB"/>
    <w:pPr>
      <w:spacing w:after="0"/>
      <w:ind w:left="1000" w:hanging="200"/>
    </w:pPr>
  </w:style>
  <w:style w:type="paragraph" w:styleId="Index6">
    <w:name w:val="index 6"/>
    <w:basedOn w:val="Normal"/>
    <w:next w:val="Normal"/>
    <w:uiPriority w:val="99"/>
    <w:semiHidden/>
    <w:unhideWhenUsed/>
    <w:rsid w:val="002347FB"/>
    <w:pPr>
      <w:spacing w:after="0"/>
      <w:ind w:left="1200" w:hanging="200"/>
    </w:pPr>
  </w:style>
  <w:style w:type="paragraph" w:styleId="Index7">
    <w:name w:val="index 7"/>
    <w:basedOn w:val="Normal"/>
    <w:next w:val="Normal"/>
    <w:uiPriority w:val="99"/>
    <w:semiHidden/>
    <w:unhideWhenUsed/>
    <w:rsid w:val="002347FB"/>
    <w:pPr>
      <w:spacing w:after="0"/>
      <w:ind w:left="1400" w:hanging="200"/>
    </w:pPr>
  </w:style>
  <w:style w:type="paragraph" w:styleId="Index8">
    <w:name w:val="index 8"/>
    <w:basedOn w:val="Normal"/>
    <w:next w:val="Normal"/>
    <w:uiPriority w:val="99"/>
    <w:semiHidden/>
    <w:unhideWhenUsed/>
    <w:rsid w:val="002347FB"/>
    <w:pPr>
      <w:spacing w:after="0"/>
      <w:ind w:left="1600" w:hanging="200"/>
    </w:pPr>
  </w:style>
  <w:style w:type="paragraph" w:styleId="Index9">
    <w:name w:val="index 9"/>
    <w:basedOn w:val="Normal"/>
    <w:next w:val="Normal"/>
    <w:uiPriority w:val="99"/>
    <w:semiHidden/>
    <w:unhideWhenUsed/>
    <w:rsid w:val="002347FB"/>
    <w:pPr>
      <w:spacing w:after="0"/>
      <w:ind w:left="1800" w:hanging="200"/>
    </w:pPr>
  </w:style>
  <w:style w:type="paragraph" w:styleId="IndexHeading">
    <w:name w:val="index heading"/>
    <w:basedOn w:val="Normal"/>
    <w:next w:val="Index1"/>
    <w:uiPriority w:val="99"/>
    <w:semiHidden/>
    <w:unhideWhenUsed/>
    <w:rsid w:val="002347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347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347FB"/>
    <w:rPr>
      <w:i/>
      <w:iCs/>
      <w:color w:val="4472C4" w:themeColor="accent1"/>
    </w:rPr>
  </w:style>
  <w:style w:type="paragraph" w:styleId="ListContinue">
    <w:name w:val="List Continue"/>
    <w:basedOn w:val="Normal"/>
    <w:uiPriority w:val="99"/>
    <w:semiHidden/>
    <w:unhideWhenUsed/>
    <w:rsid w:val="002347FB"/>
    <w:pPr>
      <w:spacing w:after="120"/>
      <w:ind w:left="283"/>
      <w:contextualSpacing/>
    </w:pPr>
  </w:style>
  <w:style w:type="paragraph" w:styleId="ListContinue2">
    <w:name w:val="List Continue 2"/>
    <w:basedOn w:val="Normal"/>
    <w:uiPriority w:val="99"/>
    <w:semiHidden/>
    <w:unhideWhenUsed/>
    <w:rsid w:val="002347FB"/>
    <w:pPr>
      <w:spacing w:after="120"/>
      <w:ind w:left="566"/>
      <w:contextualSpacing/>
    </w:pPr>
  </w:style>
  <w:style w:type="paragraph" w:styleId="ListContinue3">
    <w:name w:val="List Continue 3"/>
    <w:basedOn w:val="Normal"/>
    <w:uiPriority w:val="99"/>
    <w:semiHidden/>
    <w:unhideWhenUsed/>
    <w:rsid w:val="002347FB"/>
    <w:pPr>
      <w:spacing w:after="120"/>
      <w:ind w:left="849"/>
      <w:contextualSpacing/>
    </w:pPr>
  </w:style>
  <w:style w:type="paragraph" w:styleId="ListContinue4">
    <w:name w:val="List Continue 4"/>
    <w:basedOn w:val="Normal"/>
    <w:uiPriority w:val="99"/>
    <w:semiHidden/>
    <w:unhideWhenUsed/>
    <w:rsid w:val="002347FB"/>
    <w:pPr>
      <w:spacing w:after="120"/>
      <w:ind w:left="1132"/>
      <w:contextualSpacing/>
    </w:pPr>
  </w:style>
  <w:style w:type="paragraph" w:styleId="ListContinue5">
    <w:name w:val="List Continue 5"/>
    <w:basedOn w:val="Normal"/>
    <w:uiPriority w:val="99"/>
    <w:semiHidden/>
    <w:unhideWhenUsed/>
    <w:rsid w:val="002347FB"/>
    <w:pPr>
      <w:spacing w:after="120"/>
      <w:ind w:left="1415"/>
      <w:contextualSpacing/>
    </w:pPr>
  </w:style>
  <w:style w:type="paragraph" w:styleId="ListNumber3">
    <w:name w:val="List Number 3"/>
    <w:basedOn w:val="Normal"/>
    <w:uiPriority w:val="99"/>
    <w:semiHidden/>
    <w:unhideWhenUsed/>
    <w:rsid w:val="002347FB"/>
    <w:pPr>
      <w:numPr>
        <w:numId w:val="7"/>
      </w:numPr>
      <w:contextualSpacing/>
    </w:pPr>
  </w:style>
  <w:style w:type="paragraph" w:styleId="ListNumber4">
    <w:name w:val="List Number 4"/>
    <w:basedOn w:val="Normal"/>
    <w:uiPriority w:val="99"/>
    <w:semiHidden/>
    <w:unhideWhenUsed/>
    <w:rsid w:val="002347FB"/>
    <w:pPr>
      <w:numPr>
        <w:numId w:val="8"/>
      </w:numPr>
      <w:contextualSpacing/>
    </w:pPr>
  </w:style>
  <w:style w:type="paragraph" w:styleId="ListNumber5">
    <w:name w:val="List Number 5"/>
    <w:basedOn w:val="Normal"/>
    <w:uiPriority w:val="99"/>
    <w:semiHidden/>
    <w:unhideWhenUsed/>
    <w:rsid w:val="002347FB"/>
    <w:pPr>
      <w:numPr>
        <w:numId w:val="9"/>
      </w:numPr>
      <w:contextualSpacing/>
    </w:pPr>
  </w:style>
  <w:style w:type="paragraph" w:styleId="MacroText">
    <w:name w:val="macro"/>
    <w:link w:val="MacroTextChar"/>
    <w:uiPriority w:val="99"/>
    <w:semiHidden/>
    <w:unhideWhenUsed/>
    <w:rsid w:val="002347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2347FB"/>
    <w:rPr>
      <w:rFonts w:ascii="Consolas" w:hAnsi="Consolas"/>
    </w:rPr>
  </w:style>
  <w:style w:type="paragraph" w:styleId="MessageHeader">
    <w:name w:val="Message Header"/>
    <w:basedOn w:val="Normal"/>
    <w:link w:val="MessageHeaderChar"/>
    <w:uiPriority w:val="99"/>
    <w:semiHidden/>
    <w:unhideWhenUsed/>
    <w:rsid w:val="002347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2347FB"/>
    <w:rPr>
      <w:rFonts w:asciiTheme="majorHAnsi" w:eastAsiaTheme="majorEastAsia" w:hAnsiTheme="majorHAnsi" w:cstheme="majorBidi"/>
      <w:sz w:val="24"/>
      <w:szCs w:val="24"/>
      <w:shd w:val="pct20" w:color="auto" w:fill="auto"/>
    </w:rPr>
  </w:style>
  <w:style w:type="paragraph" w:styleId="NoSpacing">
    <w:name w:val="No Spacing"/>
    <w:uiPriority w:val="1"/>
    <w:qFormat/>
    <w:rsid w:val="002347FB"/>
    <w:pPr>
      <w:overflowPunct w:val="0"/>
      <w:autoSpaceDE w:val="0"/>
      <w:autoSpaceDN w:val="0"/>
      <w:adjustRightInd w:val="0"/>
      <w:textAlignment w:val="baseline"/>
    </w:pPr>
  </w:style>
  <w:style w:type="paragraph" w:styleId="NormalWeb">
    <w:name w:val="Normal (Web)"/>
    <w:basedOn w:val="Normal"/>
    <w:uiPriority w:val="99"/>
    <w:semiHidden/>
    <w:unhideWhenUsed/>
    <w:rsid w:val="002347FB"/>
    <w:rPr>
      <w:sz w:val="24"/>
      <w:szCs w:val="24"/>
    </w:rPr>
  </w:style>
  <w:style w:type="paragraph" w:styleId="NormalIndent">
    <w:name w:val="Normal Indent"/>
    <w:basedOn w:val="Normal"/>
    <w:uiPriority w:val="99"/>
    <w:semiHidden/>
    <w:unhideWhenUsed/>
    <w:rsid w:val="002347FB"/>
    <w:pPr>
      <w:ind w:left="720"/>
    </w:pPr>
  </w:style>
  <w:style w:type="paragraph" w:styleId="NoteHeading">
    <w:name w:val="Note Heading"/>
    <w:basedOn w:val="Normal"/>
    <w:next w:val="Normal"/>
    <w:link w:val="NoteHeadingChar"/>
    <w:uiPriority w:val="99"/>
    <w:semiHidden/>
    <w:unhideWhenUsed/>
    <w:rsid w:val="002347FB"/>
    <w:pPr>
      <w:spacing w:after="0"/>
    </w:pPr>
  </w:style>
  <w:style w:type="character" w:customStyle="1" w:styleId="NoteHeadingChar">
    <w:name w:val="Note Heading Char"/>
    <w:basedOn w:val="DefaultParagraphFont"/>
    <w:link w:val="NoteHeading"/>
    <w:uiPriority w:val="99"/>
    <w:semiHidden/>
    <w:rsid w:val="002347FB"/>
  </w:style>
  <w:style w:type="paragraph" w:styleId="PlainText">
    <w:name w:val="Plain Text"/>
    <w:basedOn w:val="Normal"/>
    <w:link w:val="PlainTextChar"/>
    <w:uiPriority w:val="99"/>
    <w:semiHidden/>
    <w:unhideWhenUsed/>
    <w:rsid w:val="002347FB"/>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2347FB"/>
    <w:rPr>
      <w:rFonts w:ascii="Consolas" w:hAnsi="Consolas"/>
      <w:sz w:val="21"/>
      <w:szCs w:val="21"/>
    </w:rPr>
  </w:style>
  <w:style w:type="paragraph" w:styleId="Quote">
    <w:name w:val="Quote"/>
    <w:basedOn w:val="Normal"/>
    <w:next w:val="Normal"/>
    <w:link w:val="QuoteChar"/>
    <w:uiPriority w:val="29"/>
    <w:qFormat/>
    <w:rsid w:val="002347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347FB"/>
    <w:rPr>
      <w:i/>
      <w:iCs/>
      <w:color w:val="404040" w:themeColor="text1" w:themeTint="BF"/>
    </w:rPr>
  </w:style>
  <w:style w:type="paragraph" w:styleId="Salutation">
    <w:name w:val="Salutation"/>
    <w:basedOn w:val="Normal"/>
    <w:next w:val="Normal"/>
    <w:link w:val="SalutationChar"/>
    <w:uiPriority w:val="99"/>
    <w:semiHidden/>
    <w:unhideWhenUsed/>
    <w:rsid w:val="002347FB"/>
  </w:style>
  <w:style w:type="character" w:customStyle="1" w:styleId="SalutationChar">
    <w:name w:val="Salutation Char"/>
    <w:basedOn w:val="DefaultParagraphFont"/>
    <w:link w:val="Salutation"/>
    <w:uiPriority w:val="99"/>
    <w:semiHidden/>
    <w:rsid w:val="002347FB"/>
  </w:style>
  <w:style w:type="paragraph" w:styleId="Signature">
    <w:name w:val="Signature"/>
    <w:basedOn w:val="Normal"/>
    <w:link w:val="SignatureChar"/>
    <w:uiPriority w:val="99"/>
    <w:semiHidden/>
    <w:unhideWhenUsed/>
    <w:rsid w:val="002347FB"/>
    <w:pPr>
      <w:spacing w:after="0"/>
      <w:ind w:left="4252"/>
    </w:pPr>
  </w:style>
  <w:style w:type="character" w:customStyle="1" w:styleId="SignatureChar">
    <w:name w:val="Signature Char"/>
    <w:basedOn w:val="DefaultParagraphFont"/>
    <w:link w:val="Signature"/>
    <w:uiPriority w:val="99"/>
    <w:semiHidden/>
    <w:rsid w:val="002347FB"/>
  </w:style>
  <w:style w:type="paragraph" w:styleId="Subtitle">
    <w:name w:val="Subtitle"/>
    <w:basedOn w:val="Normal"/>
    <w:next w:val="Normal"/>
    <w:link w:val="SubtitleChar"/>
    <w:uiPriority w:val="11"/>
    <w:qFormat/>
    <w:rsid w:val="002347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347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2347FB"/>
    <w:pPr>
      <w:spacing w:after="0"/>
      <w:ind w:left="200" w:hanging="200"/>
    </w:pPr>
  </w:style>
  <w:style w:type="paragraph" w:styleId="TableofFigures">
    <w:name w:val="table of figures"/>
    <w:basedOn w:val="Normal"/>
    <w:next w:val="Normal"/>
    <w:uiPriority w:val="99"/>
    <w:semiHidden/>
    <w:unhideWhenUsed/>
    <w:rsid w:val="002347FB"/>
    <w:pPr>
      <w:spacing w:after="0"/>
    </w:pPr>
  </w:style>
  <w:style w:type="paragraph" w:styleId="Title">
    <w:name w:val="Title"/>
    <w:basedOn w:val="Normal"/>
    <w:next w:val="Normal"/>
    <w:link w:val="TitleChar"/>
    <w:uiPriority w:val="10"/>
    <w:qFormat/>
    <w:rsid w:val="002347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47FB"/>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2347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347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rsid w:val="00BF4E1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136811">
      <w:bodyDiv w:val="1"/>
      <w:marLeft w:val="0"/>
      <w:marRight w:val="0"/>
      <w:marTop w:val="0"/>
      <w:marBottom w:val="0"/>
      <w:divBdr>
        <w:top w:val="none" w:sz="0" w:space="0" w:color="auto"/>
        <w:left w:val="none" w:sz="0" w:space="0" w:color="auto"/>
        <w:bottom w:val="none" w:sz="0" w:space="0" w:color="auto"/>
        <w:right w:val="none" w:sz="0" w:space="0" w:color="auto"/>
      </w:divBdr>
      <w:divsChild>
        <w:div w:id="266886956">
          <w:marLeft w:val="446"/>
          <w:marRight w:val="0"/>
          <w:marTop w:val="0"/>
          <w:marBottom w:val="0"/>
          <w:divBdr>
            <w:top w:val="none" w:sz="0" w:space="0" w:color="auto"/>
            <w:left w:val="none" w:sz="0" w:space="0" w:color="auto"/>
            <w:bottom w:val="none" w:sz="0" w:space="0" w:color="auto"/>
            <w:right w:val="none" w:sz="0" w:space="0" w:color="auto"/>
          </w:divBdr>
        </w:div>
      </w:divsChild>
    </w:div>
    <w:div w:id="1486974760">
      <w:bodyDiv w:val="1"/>
      <w:marLeft w:val="0"/>
      <w:marRight w:val="0"/>
      <w:marTop w:val="0"/>
      <w:marBottom w:val="0"/>
      <w:divBdr>
        <w:top w:val="none" w:sz="0" w:space="0" w:color="auto"/>
        <w:left w:val="none" w:sz="0" w:space="0" w:color="auto"/>
        <w:bottom w:val="none" w:sz="0" w:space="0" w:color="auto"/>
        <w:right w:val="none" w:sz="0" w:space="0" w:color="auto"/>
      </w:divBdr>
    </w:div>
    <w:div w:id="1559632545">
      <w:bodyDiv w:val="1"/>
      <w:marLeft w:val="0"/>
      <w:marRight w:val="0"/>
      <w:marTop w:val="0"/>
      <w:marBottom w:val="0"/>
      <w:divBdr>
        <w:top w:val="none" w:sz="0" w:space="0" w:color="auto"/>
        <w:left w:val="none" w:sz="0" w:space="0" w:color="auto"/>
        <w:bottom w:val="none" w:sz="0" w:space="0" w:color="auto"/>
        <w:right w:val="none" w:sz="0" w:space="0" w:color="auto"/>
      </w:divBdr>
    </w:div>
    <w:div w:id="213597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TSG-WG--S6.htm?Itemid=682"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585</Words>
  <Characters>3337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43.020_CR0064_(Rel-11)_TEI11</cp:lastModifiedBy>
  <cp:revision>2</cp:revision>
  <cp:lastPrinted>2002-04-23T07:10:00Z</cp:lastPrinted>
  <dcterms:created xsi:type="dcterms:W3CDTF">2022-03-28T15:16:00Z</dcterms:created>
  <dcterms:modified xsi:type="dcterms:W3CDTF">2022-03-28T15:16:00Z</dcterms:modified>
</cp:coreProperties>
</file>